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муниципальное образование Санкт-Петербурга</w:t>
      </w:r>
    </w:p>
    <w:p w:rsidR="00F04049" w:rsidRDefault="007078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F04049" w:rsidRDefault="00F040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  Муниципальный округ № 15</w:t>
      </w:r>
    </w:p>
    <w:p w:rsidR="00F04049" w:rsidRDefault="00322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2019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F04049" w:rsidRDefault="00E0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2018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(15:00 время МСК)                                               г. Санкт-Петербург</w:t>
      </w:r>
    </w:p>
    <w:p w:rsidR="00F04049" w:rsidRDefault="007078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 –  Буянова Т.Г.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  –   Михайлиди К.С.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F04049" w:rsidRDefault="007078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прокуратуры Выборгского района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 прокурора Выборгского райо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Антонова В.В.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317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МА  МО МО № 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Черкасов С.Н.,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МО МО № 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Захарова К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.М.,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главный бухгалтер МС МО МО № 15 </w:t>
      </w:r>
      <w:r w:rsidR="00434DC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34DC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олобова Ю.А.,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специалист-бухгалтер</w:t>
      </w:r>
      <w:r w:rsidR="00322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 МО МО № 15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Ефремова Н.А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F04049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F04049" w:rsidRDefault="0070787F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Слушания проводятся на основании Федерального закона № 131 от 06.10.2003 «Об общих принципах организации местного самоуправления в Российской Федерация», Бюджетного кодекса РФ, Устава внутригородского муниципального образования Санкт-Петербурга Муниципальный округ № 15, Положения о порядке и организации публичных слушаниях в МО МО № 15, Решения </w:t>
      </w:r>
      <w:r w:rsidR="00434DC5">
        <w:rPr>
          <w:rFonts w:ascii="Times New Roman" w:hAnsi="Times New Roman"/>
          <w:sz w:val="24"/>
          <w:szCs w:val="24"/>
        </w:rPr>
        <w:t>МС МО МО № 15 от 16.11.2018 № 55</w:t>
      </w:r>
      <w:r>
        <w:rPr>
          <w:rFonts w:ascii="Times New Roman" w:hAnsi="Times New Roman"/>
          <w:sz w:val="24"/>
          <w:szCs w:val="24"/>
        </w:rPr>
        <w:t>.1/5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</w:t>
      </w:r>
      <w:r w:rsidR="00434DC5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слушаний»</w:t>
      </w:r>
      <w:r w:rsidR="00317300">
        <w:rPr>
          <w:rFonts w:ascii="Times New Roman" w:hAnsi="Times New Roman"/>
          <w:sz w:val="24"/>
          <w:szCs w:val="24"/>
        </w:rPr>
        <w:t>.</w:t>
      </w:r>
    </w:p>
    <w:p w:rsidR="00F04049" w:rsidRDefault="00F04049">
      <w:pPr>
        <w:pStyle w:val="2"/>
        <w:tabs>
          <w:tab w:val="left" w:pos="-142"/>
        </w:tabs>
        <w:jc w:val="both"/>
        <w:rPr>
          <w:sz w:val="24"/>
          <w:szCs w:val="24"/>
        </w:rPr>
      </w:pPr>
    </w:p>
    <w:p w:rsidR="00F04049" w:rsidRPr="00406050" w:rsidRDefault="0070787F" w:rsidP="004060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на официальном сайте МО МО № 15 </w:t>
      </w:r>
      <w:hyperlink r:id="rId9" w:history="1"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официальном печатном издании МО МО № 15 -</w:t>
      </w:r>
      <w:r w:rsidR="000B6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«Петербургские диалоги</w:t>
      </w:r>
      <w:r w:rsidR="00322553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16.11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.2018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представлены материалы: проект </w:t>
      </w:r>
      <w:r>
        <w:rPr>
          <w:rFonts w:ascii="Times New Roman" w:hAnsi="Times New Roman" w:cs="Times New Roman"/>
          <w:sz w:val="24"/>
          <w:szCs w:val="24"/>
        </w:rPr>
        <w:t xml:space="preserve">Решения МС </w:t>
      </w:r>
      <w:r w:rsidR="00406050">
        <w:rPr>
          <w:rFonts w:ascii="Times New Roman" w:hAnsi="Times New Roman" w:cs="Times New Roman"/>
          <w:sz w:val="24"/>
          <w:szCs w:val="24"/>
        </w:rPr>
        <w:t>«</w:t>
      </w:r>
      <w:r w:rsidR="00406050" w:rsidRPr="00406050">
        <w:rPr>
          <w:rFonts w:ascii="Times New Roman" w:hAnsi="Times New Roman" w:cs="Times New Roman"/>
          <w:sz w:val="24"/>
          <w:szCs w:val="24"/>
        </w:rPr>
        <w:t>О</w:t>
      </w:r>
      <w:r w:rsidR="00406050">
        <w:rPr>
          <w:rFonts w:ascii="Times New Roman" w:hAnsi="Times New Roman" w:cs="Times New Roman"/>
          <w:sz w:val="24"/>
          <w:szCs w:val="24"/>
        </w:rPr>
        <w:t xml:space="preserve">б утверждении местного бюджета </w:t>
      </w:r>
      <w:r w:rsidR="00406050" w:rsidRPr="00406050">
        <w:rPr>
          <w:rFonts w:ascii="Times New Roman" w:hAnsi="Times New Roman" w:cs="Times New Roman"/>
          <w:sz w:val="24"/>
          <w:szCs w:val="24"/>
        </w:rPr>
        <w:t>внутригородского м</w:t>
      </w:r>
      <w:r w:rsidR="00406050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406050" w:rsidRPr="00406050">
        <w:rPr>
          <w:rFonts w:ascii="Times New Roman" w:hAnsi="Times New Roman" w:cs="Times New Roman"/>
          <w:sz w:val="24"/>
          <w:szCs w:val="24"/>
        </w:rPr>
        <w:t>Санкт-Петер</w:t>
      </w:r>
      <w:r w:rsidR="00406050">
        <w:rPr>
          <w:rFonts w:ascii="Times New Roman" w:hAnsi="Times New Roman" w:cs="Times New Roman"/>
          <w:sz w:val="24"/>
          <w:szCs w:val="24"/>
        </w:rPr>
        <w:t xml:space="preserve">бурга Муниципальный округ № 15 </w:t>
      </w:r>
      <w:r w:rsidR="00406050" w:rsidRPr="00406050">
        <w:rPr>
          <w:rFonts w:ascii="Times New Roman" w:hAnsi="Times New Roman" w:cs="Times New Roman"/>
          <w:sz w:val="24"/>
          <w:szCs w:val="24"/>
        </w:rPr>
        <w:t>на 2019 год</w:t>
      </w:r>
      <w:r w:rsidR="00406050">
        <w:rPr>
          <w:rFonts w:ascii="Times New Roman" w:hAnsi="Times New Roman" w:cs="Times New Roman"/>
          <w:sz w:val="24"/>
          <w:szCs w:val="24"/>
        </w:rPr>
        <w:t>».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Замечаний и предложений по порядку ознакомления общественности с проектом мес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 МО № 15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не поступило.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 МО № 15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Структура бюджета внутригородского муниципального образования Санкт-Петербурга 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Санкт-Петербурга 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Муниципальные программы внутригородского муниципального образования Санкт-Петербурга Муниципальный 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 № 15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Перед началом публичных слушаний председатель публичных слушаний  -    Буянова Т.Г. попросила всех присутствующих зарегистрироваться в листе регистрации и объявила публичные слушания по проекту мес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 МО № 15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открытыми.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F04049" w:rsidRDefault="0070787F" w:rsidP="00337CF7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BA5C7C">
        <w:rPr>
          <w:rFonts w:ascii="Times New Roman" w:hAnsi="Times New Roman"/>
          <w:sz w:val="24"/>
          <w:szCs w:val="24"/>
          <w:lang w:eastAsia="ru-RU"/>
        </w:rPr>
        <w:t>разования: «Уважаемые жители! 16 ноября 2018</w:t>
      </w:r>
      <w:r>
        <w:rPr>
          <w:rFonts w:ascii="Times New Roman" w:hAnsi="Times New Roman"/>
          <w:sz w:val="24"/>
          <w:szCs w:val="24"/>
          <w:lang w:eastAsia="ru-RU"/>
        </w:rPr>
        <w:t xml:space="preserve"> года в официальном печатном издании МО МО № 15</w:t>
      </w:r>
      <w:r w:rsidR="006625D4">
        <w:rPr>
          <w:rFonts w:ascii="Times New Roman" w:hAnsi="Times New Roman"/>
          <w:sz w:val="24"/>
          <w:szCs w:val="24"/>
          <w:lang w:eastAsia="ru-RU"/>
        </w:rPr>
        <w:t xml:space="preserve"> газете «Петербургские диалоги</w:t>
      </w:r>
      <w:r>
        <w:rPr>
          <w:rFonts w:ascii="Times New Roman" w:hAnsi="Times New Roman"/>
          <w:sz w:val="24"/>
          <w:szCs w:val="24"/>
          <w:lang w:eastAsia="ru-RU"/>
        </w:rPr>
        <w:t>» был опубликован проект местного бюджета, принятый Реше</w:t>
      </w:r>
      <w:r w:rsidR="00BA5C7C">
        <w:rPr>
          <w:rFonts w:ascii="Times New Roman" w:hAnsi="Times New Roman"/>
          <w:sz w:val="24"/>
          <w:szCs w:val="24"/>
          <w:lang w:eastAsia="ru-RU"/>
        </w:rPr>
        <w:t>нием Муниципального Совета от 16 ноября 2018</w:t>
      </w:r>
      <w:r>
        <w:rPr>
          <w:rFonts w:ascii="Times New Roman" w:hAnsi="Times New Roman"/>
          <w:sz w:val="24"/>
          <w:szCs w:val="24"/>
          <w:lang w:eastAsia="ru-RU"/>
        </w:rPr>
        <w:t xml:space="preserve"> г. в первом чтении, выносимый сегодня на публичные слушания. У всех заинтересованных лиц была возможность заранее ознакомиться с проект</w:t>
      </w:r>
      <w:r w:rsidR="00BA5C7C">
        <w:rPr>
          <w:rFonts w:ascii="Times New Roman" w:hAnsi="Times New Roman"/>
          <w:sz w:val="24"/>
          <w:szCs w:val="24"/>
          <w:lang w:eastAsia="ru-RU"/>
        </w:rPr>
        <w:t xml:space="preserve">ом местного бюджета, </w:t>
      </w:r>
      <w:r>
        <w:rPr>
          <w:rFonts w:ascii="Times New Roman" w:hAnsi="Times New Roman"/>
          <w:sz w:val="24"/>
          <w:szCs w:val="24"/>
          <w:lang w:eastAsia="ru-RU"/>
        </w:rPr>
        <w:t>муниципальными программами. Прием поправок по проекту местного бюджета внутригородского муниципального образования Санкт-Петербурга Муниципальный округ № 15 на 201</w:t>
      </w:r>
      <w:r w:rsidR="00BA5C7C">
        <w:rPr>
          <w:rFonts w:ascii="Times New Roman" w:hAnsi="Times New Roman"/>
          <w:sz w:val="24"/>
          <w:szCs w:val="24"/>
          <w:lang w:eastAsia="ru-RU"/>
        </w:rPr>
        <w:t>9 год проводился с 16</w:t>
      </w:r>
      <w:r>
        <w:rPr>
          <w:rFonts w:ascii="Times New Roman" w:hAnsi="Times New Roman"/>
          <w:sz w:val="24"/>
          <w:szCs w:val="24"/>
          <w:lang w:eastAsia="ru-RU"/>
        </w:rPr>
        <w:t xml:space="preserve"> ноября 201</w:t>
      </w:r>
      <w:r w:rsidR="00BA5C7C">
        <w:rPr>
          <w:rFonts w:ascii="Times New Roman" w:hAnsi="Times New Roman"/>
          <w:sz w:val="24"/>
          <w:szCs w:val="24"/>
          <w:lang w:eastAsia="ru-RU"/>
        </w:rPr>
        <w:t>8 г. - 25 ноября</w:t>
      </w:r>
      <w:r>
        <w:rPr>
          <w:rFonts w:ascii="Times New Roman" w:hAnsi="Times New Roman"/>
          <w:sz w:val="24"/>
          <w:szCs w:val="24"/>
          <w:lang w:eastAsia="ru-RU"/>
        </w:rPr>
        <w:t xml:space="preserve"> 201</w:t>
      </w:r>
      <w:r w:rsidR="00BA5C7C">
        <w:rPr>
          <w:rFonts w:ascii="Times New Roman" w:hAnsi="Times New Roman"/>
          <w:sz w:val="24"/>
          <w:szCs w:val="24"/>
          <w:lang w:eastAsia="ru-RU"/>
        </w:rPr>
        <w:t>8</w:t>
      </w:r>
      <w:r>
        <w:rPr>
          <w:rFonts w:ascii="Times New Roman" w:hAnsi="Times New Roman"/>
          <w:sz w:val="24"/>
          <w:szCs w:val="24"/>
          <w:lang w:eastAsia="ru-RU"/>
        </w:rPr>
        <w:t xml:space="preserve"> г. по адресу: Санкт-Петербург, Сиреневый бульвар, д. 18, корп.1, лит. А, время приема </w:t>
      </w:r>
      <w:r w:rsidR="00337CF7">
        <w:rPr>
          <w:rFonts w:ascii="Times New Roman" w:hAnsi="Times New Roman"/>
          <w:sz w:val="24"/>
          <w:szCs w:val="24"/>
        </w:rPr>
        <w:t xml:space="preserve">- вторник и четверг – с 15.00 до 17.00; среда – с 10.00 до 13.00, </w:t>
      </w:r>
      <w:r>
        <w:rPr>
          <w:rFonts w:ascii="Times New Roman" w:hAnsi="Times New Roman"/>
          <w:sz w:val="24"/>
          <w:szCs w:val="24"/>
          <w:lang w:eastAsia="ru-RU"/>
        </w:rPr>
        <w:t xml:space="preserve">а также по электронной почте по адресу: </w:t>
      </w:r>
      <w:hyperlink r:id="rId10" w:history="1">
        <w:r>
          <w:rPr>
            <w:rFonts w:ascii="Times New Roman" w:hAnsi="Times New Roman"/>
            <w:sz w:val="24"/>
            <w:szCs w:val="24"/>
            <w:lang w:val="en-US" w:eastAsia="ru-RU"/>
          </w:rPr>
          <w:t>mo</w:t>
        </w:r>
        <w:r>
          <w:rPr>
            <w:rFonts w:ascii="Times New Roman" w:hAnsi="Times New Roman"/>
            <w:sz w:val="24"/>
            <w:szCs w:val="24"/>
            <w:lang w:eastAsia="ru-RU"/>
          </w:rPr>
          <w:t>15@</w:t>
        </w:r>
        <w:r>
          <w:rPr>
            <w:rFonts w:ascii="Times New Roman" w:hAnsi="Times New Roman"/>
            <w:sz w:val="24"/>
            <w:szCs w:val="24"/>
            <w:lang w:val="en-US" w:eastAsia="ru-RU"/>
          </w:rPr>
          <w:t>nevalink</w:t>
        </w:r>
        <w:r>
          <w:rPr>
            <w:rFonts w:ascii="Times New Roman" w:hAnsi="Times New Roman"/>
            <w:sz w:val="24"/>
            <w:szCs w:val="24"/>
            <w:lang w:eastAsia="ru-RU"/>
          </w:rPr>
          <w:t>.</w:t>
        </w:r>
        <w:r>
          <w:rPr>
            <w:rFonts w:ascii="Times New Roman" w:hAnsi="Times New Roman"/>
            <w:sz w:val="24"/>
            <w:szCs w:val="24"/>
            <w:lang w:val="en-US" w:eastAsia="ru-RU"/>
          </w:rPr>
          <w:t>net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. Предложений и поправок в указанный период не поступило. </w:t>
      </w:r>
    </w:p>
    <w:p w:rsidR="00BA5C7C" w:rsidRDefault="0070787F" w:rsidP="00BA5C7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Перейду непосредственно к характеристикам представленного финансового документа. </w:t>
      </w:r>
    </w:p>
    <w:p w:rsidR="00F04049" w:rsidRPr="00F53ACD" w:rsidRDefault="00BA5C7C" w:rsidP="00BA5C7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Общий объем доходов в 2019</w:t>
      </w:r>
      <w:r w:rsidR="0070787F">
        <w:rPr>
          <w:rFonts w:ascii="Times New Roman" w:hAnsi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 xml:space="preserve">составит 138 613,5 </w:t>
      </w:r>
      <w:r w:rsidR="0070787F">
        <w:rPr>
          <w:rFonts w:ascii="Times New Roman" w:hAnsi="Times New Roman" w:cs="Times New Roman"/>
          <w:sz w:val="24"/>
          <w:szCs w:val="24"/>
        </w:rPr>
        <w:t>тыс.</w:t>
      </w:r>
      <w:r w:rsidR="0070787F">
        <w:rPr>
          <w:rFonts w:ascii="Times New Roman" w:hAnsi="Times New Roman"/>
          <w:sz w:val="24"/>
          <w:szCs w:val="24"/>
        </w:rPr>
        <w:t xml:space="preserve"> руб.</w:t>
      </w:r>
      <w:r w:rsidR="00426510">
        <w:rPr>
          <w:rFonts w:ascii="Times New Roman" w:hAnsi="Times New Roman"/>
          <w:sz w:val="24"/>
          <w:szCs w:val="24"/>
        </w:rPr>
        <w:t xml:space="preserve"> </w:t>
      </w:r>
      <w:r w:rsidR="0070787F">
        <w:rPr>
          <w:rFonts w:ascii="Times New Roman" w:hAnsi="Times New Roman"/>
          <w:sz w:val="24"/>
          <w:szCs w:val="24"/>
        </w:rPr>
        <w:t xml:space="preserve">Объем собственных доходов (без учета субвенций на выполнение отдельных государственных полномочий из фонда компенсаций Санкт-Петербурга) –  </w:t>
      </w:r>
      <w:r w:rsidR="002E51DC">
        <w:rPr>
          <w:rFonts w:ascii="Times New Roman" w:hAnsi="Times New Roman"/>
          <w:bCs/>
          <w:sz w:val="24"/>
          <w:szCs w:val="24"/>
        </w:rPr>
        <w:t>121 650,2</w:t>
      </w:r>
      <w:r w:rsidR="0070787F" w:rsidRPr="00426510">
        <w:rPr>
          <w:rFonts w:ascii="Times New Roman" w:hAnsi="Times New Roman"/>
          <w:bCs/>
          <w:sz w:val="20"/>
          <w:szCs w:val="20"/>
        </w:rPr>
        <w:t xml:space="preserve"> </w:t>
      </w:r>
      <w:r w:rsidR="0070787F" w:rsidRPr="00426510">
        <w:rPr>
          <w:rFonts w:ascii="Times New Roman" w:hAnsi="Times New Roman"/>
          <w:sz w:val="24"/>
          <w:szCs w:val="24"/>
        </w:rPr>
        <w:t>тыс. руб.</w:t>
      </w:r>
    </w:p>
    <w:p w:rsidR="00F04049" w:rsidRDefault="007078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590D58">
        <w:rPr>
          <w:rFonts w:ascii="Times New Roman" w:hAnsi="Times New Roman"/>
          <w:sz w:val="24"/>
          <w:szCs w:val="24"/>
        </w:rPr>
        <w:t>состав доходов МО МО № 15 в 2019</w:t>
      </w:r>
      <w:r>
        <w:rPr>
          <w:rFonts w:ascii="Times New Roman" w:hAnsi="Times New Roman"/>
          <w:sz w:val="24"/>
          <w:szCs w:val="24"/>
        </w:rPr>
        <w:t xml:space="preserve"> году входят безвозмездные поступления – субвенции бюджетам внутригородских муниципальных образований Санкт-Петербурга на выполнение органами местного самоуправления в Санкт-Петербурге отдельных государственных полномочий Санкт-Петербурга в том числе: 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на выполнение органами местного самоуправления в Санкт-Петербурге отдельных государственных полномочий Санкт-Петербурга по организации и осуществлению деятельности по </w:t>
      </w:r>
      <w:r w:rsidR="00590D58">
        <w:rPr>
          <w:rFonts w:ascii="Times New Roman" w:hAnsi="Times New Roman"/>
          <w:sz w:val="24"/>
          <w:szCs w:val="24"/>
        </w:rPr>
        <w:t>опеке и попечительству – 2 602,6</w:t>
      </w:r>
      <w:r>
        <w:rPr>
          <w:rFonts w:ascii="Times New Roman" w:hAnsi="Times New Roman"/>
          <w:sz w:val="24"/>
          <w:szCs w:val="24"/>
        </w:rPr>
        <w:t xml:space="preserve"> тыс. руб.; 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выполнение органами местного самоуправления в Санкт-Петербурге отдельных государственных полномочий Санкт-Петербурга по выплате денежных средств на содержание детей, находящихся под опекой или попечительством, и в приемной семье – </w:t>
      </w:r>
      <w:r w:rsidR="00590D58">
        <w:rPr>
          <w:rFonts w:ascii="Times New Roman" w:hAnsi="Times New Roman" w:cs="Times New Roman"/>
          <w:sz w:val="24"/>
          <w:szCs w:val="24"/>
        </w:rPr>
        <w:t>10 103,7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тыс. руб.;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исполнение органами местного самоуправления в Санкт-Петербурге отдельных государственных полномочий Санкт-Петербурга по выплате вознаграждения приемным родителям – </w:t>
      </w:r>
      <w:r w:rsidR="00590D58">
        <w:rPr>
          <w:rFonts w:ascii="Times New Roman" w:hAnsi="Times New Roman" w:cs="Times New Roman"/>
          <w:sz w:val="24"/>
          <w:szCs w:val="24"/>
        </w:rPr>
        <w:t>4 249,8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тыс. руб.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исполнение органами местного самоуправления в Санкт-Петербурге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</w:t>
      </w:r>
      <w:r w:rsidR="00347E21">
        <w:rPr>
          <w:rFonts w:ascii="Times New Roman" w:hAnsi="Times New Roman"/>
          <w:sz w:val="24"/>
          <w:szCs w:val="24"/>
        </w:rPr>
        <w:t>инистративных правонарушениях – 7,2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426510" w:rsidRDefault="0070787F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проекта местного бюджета использовался как и всегда целевой принцип планирования, предусматривающий взаимосвязь финансовых ресурсов и целей, которые должны быть достигнуты. </w:t>
      </w:r>
      <w:r w:rsidRPr="00426510">
        <w:rPr>
          <w:rFonts w:ascii="Times New Roman" w:eastAsia="Times New Roman" w:hAnsi="Times New Roman" w:cs="Times New Roman"/>
          <w:sz w:val="24"/>
          <w:szCs w:val="24"/>
        </w:rPr>
        <w:t>Все</w:t>
      </w:r>
      <w:r w:rsidR="00CC5B1D">
        <w:rPr>
          <w:rFonts w:ascii="Times New Roman" w:eastAsia="Times New Roman" w:hAnsi="Times New Roman" w:cs="Times New Roman"/>
          <w:sz w:val="24"/>
          <w:szCs w:val="24"/>
        </w:rPr>
        <w:t xml:space="preserve"> расчеты на 2019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выполнены в условиях действующего законодательства, планируемых изменений и дополнений в законодательство Российской Федерации и Санкт-Петербурга о налогах и сборах, в</w:t>
      </w:r>
      <w:r w:rsidR="00293A3C">
        <w:rPr>
          <w:rFonts w:ascii="Times New Roman" w:eastAsia="Times New Roman" w:hAnsi="Times New Roman" w:cs="Times New Roman"/>
          <w:sz w:val="24"/>
          <w:szCs w:val="24"/>
        </w:rPr>
        <w:t>ступающих в силу с 1 января 2019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и проектов федерального бюджета и </w:t>
      </w:r>
      <w:r w:rsidR="00293A3C">
        <w:rPr>
          <w:rFonts w:ascii="Times New Roman" w:eastAsia="Times New Roman" w:hAnsi="Times New Roman" w:cs="Times New Roman"/>
          <w:sz w:val="24"/>
          <w:szCs w:val="24"/>
        </w:rPr>
        <w:t>бюджета Санкт-Петербурга на 2019 год и плановый период 2020-2021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годов.</w:t>
      </w:r>
      <w:r>
        <w:rPr>
          <w:rFonts w:ascii="Times New Roman" w:eastAsia="Times New Roman" w:hAnsi="Times New Roman" w:cs="Times New Roman"/>
        </w:rPr>
        <w:t xml:space="preserve"> </w:t>
      </w:r>
    </w:p>
    <w:p w:rsidR="00426510" w:rsidRDefault="0070787F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lastRenderedPageBreak/>
        <w:t>Расчет планируемых расходов местного бюджета МО МО</w:t>
      </w:r>
      <w:r w:rsidR="00B5221C">
        <w:rPr>
          <w:rFonts w:ascii="Times New Roman" w:hAnsi="Times New Roman"/>
          <w:sz w:val="24"/>
          <w:szCs w:val="24"/>
        </w:rPr>
        <w:t xml:space="preserve"> № 15 на 2019</w:t>
      </w:r>
      <w:r>
        <w:rPr>
          <w:rFonts w:ascii="Times New Roman" w:hAnsi="Times New Roman"/>
          <w:sz w:val="24"/>
          <w:szCs w:val="24"/>
        </w:rPr>
        <w:t xml:space="preserve"> год произведен на основе действующего законодательства Российской Федерации, законов Санкт-Петербурга с учетом расходных обязательств внутригородского муниципального образования Муниципальный округ № 15.</w:t>
      </w:r>
    </w:p>
    <w:p w:rsidR="00426510" w:rsidRDefault="00322553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Общий объем расходов в 2019</w:t>
      </w:r>
      <w:r w:rsidR="0070787F">
        <w:rPr>
          <w:rFonts w:ascii="Times New Roman" w:hAnsi="Times New Roman"/>
          <w:sz w:val="24"/>
          <w:szCs w:val="24"/>
        </w:rPr>
        <w:t xml:space="preserve"> году </w:t>
      </w:r>
      <w:r w:rsidR="00C87385">
        <w:rPr>
          <w:rFonts w:ascii="Times New Roman" w:hAnsi="Times New Roman" w:cs="Times New Roman"/>
          <w:sz w:val="24"/>
          <w:szCs w:val="24"/>
        </w:rPr>
        <w:t>составит 157 361,5</w:t>
      </w:r>
      <w:r w:rsidR="007078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0787F">
        <w:rPr>
          <w:rFonts w:ascii="Times New Roman" w:hAnsi="Times New Roman" w:cs="Times New Roman"/>
          <w:sz w:val="24"/>
          <w:szCs w:val="24"/>
        </w:rPr>
        <w:t>тыс</w:t>
      </w:r>
      <w:r w:rsidR="0070787F">
        <w:rPr>
          <w:rFonts w:ascii="Times New Roman" w:hAnsi="Times New Roman"/>
          <w:sz w:val="24"/>
          <w:szCs w:val="24"/>
        </w:rPr>
        <w:t>. руб.</w:t>
      </w:r>
    </w:p>
    <w:p w:rsidR="00F04049" w:rsidRPr="00426510" w:rsidRDefault="0070787F" w:rsidP="00F53A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Наибольшую часть в общем о</w:t>
      </w:r>
      <w:r w:rsidR="00322553">
        <w:rPr>
          <w:rFonts w:ascii="Times New Roman" w:hAnsi="Times New Roman"/>
          <w:sz w:val="24"/>
          <w:szCs w:val="24"/>
        </w:rPr>
        <w:t>бъеме расходов МО МО № 15 в 2019</w:t>
      </w:r>
      <w:r>
        <w:rPr>
          <w:rFonts w:ascii="Times New Roman" w:hAnsi="Times New Roman"/>
          <w:sz w:val="24"/>
          <w:szCs w:val="24"/>
        </w:rPr>
        <w:t xml:space="preserve"> году составят: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Жилищно-коммунальное хозя</w:t>
      </w:r>
      <w:r w:rsidR="0082497A">
        <w:rPr>
          <w:rFonts w:ascii="Times New Roman" w:hAnsi="Times New Roman"/>
          <w:sz w:val="24"/>
          <w:szCs w:val="24"/>
        </w:rPr>
        <w:t>йство (благоустройство) – 59 772,9</w:t>
      </w:r>
      <w:r>
        <w:rPr>
          <w:rFonts w:ascii="Times New Roman" w:hAnsi="Times New Roman"/>
          <w:sz w:val="24"/>
          <w:szCs w:val="24"/>
        </w:rPr>
        <w:t xml:space="preserve"> тыс. руб.;</w:t>
      </w:r>
    </w:p>
    <w:p w:rsidR="00F04049" w:rsidRDefault="008249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Культура – 26 245,0</w:t>
      </w:r>
      <w:r w:rsidR="0070787F">
        <w:rPr>
          <w:rFonts w:ascii="Times New Roman" w:hAnsi="Times New Roman"/>
          <w:sz w:val="24"/>
          <w:szCs w:val="24"/>
        </w:rPr>
        <w:t xml:space="preserve"> тыс. руб.;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Охрана семьи и детст</w:t>
      </w:r>
      <w:r w:rsidR="0082497A">
        <w:rPr>
          <w:rFonts w:ascii="Times New Roman" w:hAnsi="Times New Roman"/>
          <w:sz w:val="24"/>
          <w:szCs w:val="24"/>
        </w:rPr>
        <w:t>ва (опека и попечительство) – 14 353,5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F04049" w:rsidRDefault="007078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в раздел «Социальная политика» входят средства на выполнение расходных обязательств по назначению, выплате, перерасчету по </w:t>
      </w:r>
      <w:r>
        <w:rPr>
          <w:rFonts w:ascii="Times New Roman" w:hAnsi="Times New Roman" w:cs="Times New Roman"/>
          <w:sz w:val="24"/>
          <w:szCs w:val="24"/>
        </w:rPr>
        <w:t xml:space="preserve">ежемесячной доплаты за стаж (общую продолжительность) работы (службы) в органах местного самоуправления, муниципальных органах муниципальных образований к страховой пенсии по старости, страховой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муниципальных органах муниципальных образований (далее – доплата к пенсии), а также приостановлению, возобновлению, прекращению выплаты доплаты к пенсии в соответствии с </w:t>
      </w:r>
      <w:hyperlink r:id="rId11" w:history="1">
        <w:r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Санкт-Петербурга – </w:t>
      </w:r>
      <w:r w:rsidR="0082497A">
        <w:rPr>
          <w:rFonts w:ascii="Times New Roman" w:hAnsi="Times New Roman"/>
          <w:sz w:val="24"/>
          <w:szCs w:val="24"/>
        </w:rPr>
        <w:t xml:space="preserve">2 136,6 </w:t>
      </w:r>
      <w:r>
        <w:rPr>
          <w:rFonts w:ascii="Times New Roman" w:hAnsi="Times New Roman"/>
          <w:sz w:val="24"/>
          <w:szCs w:val="24"/>
        </w:rPr>
        <w:t>тыс. рублей.</w:t>
      </w:r>
    </w:p>
    <w:p w:rsidR="00F04049" w:rsidRDefault="0070787F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адрес муниципального образования от жителей округа не поступило предложений и замечаний по </w:t>
      </w:r>
      <w:r w:rsidR="008249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местного бюджета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</w:p>
    <w:p w:rsidR="00F04049" w:rsidRDefault="0070787F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перейдем к обсуждению проекта местного бюджета.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Выступили: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6A5F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«Нам все понравилось как запланирован бюджет на 2019г. и на какие цели будут расходоваться средства».</w:t>
      </w:r>
    </w:p>
    <w:p w:rsidR="00236A5F" w:rsidRPr="00236A5F" w:rsidRDefault="00236A5F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течение год могут вносит</w:t>
      </w:r>
      <w:r w:rsidR="0031730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 изменения в бюджет, в зависимости от доходов, которые будут поступать.</w:t>
      </w:r>
      <w:r w:rsidR="002E27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04049" w:rsidRDefault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</w:t>
      </w:r>
      <w:r w:rsidR="0082497A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накладываете ли Вы штрафы если не платят налоги?</w:t>
      </w:r>
    </w:p>
    <w:p w:rsidR="0082497A" w:rsidRPr="0082497A" w:rsidRDefault="0070787F" w:rsidP="008249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Председатель публичных слушаний – </w:t>
      </w:r>
      <w:r w:rsidR="0082497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у нас нет таких полномочий. </w:t>
      </w:r>
      <w:r w:rsidR="008249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нарушение требований Налогового кодекса РФ, </w:t>
      </w:r>
      <w:r w:rsidR="0082497A" w:rsidRPr="0082497A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 с обязанностью платить налоги, может наступить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налоговая, административная и уголовная ответственность. Привлечение к данным видам ответственности занимаются соответствующие органы.»</w:t>
      </w:r>
    </w:p>
    <w:p w:rsidR="00F04049" w:rsidRDefault="00236A5F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Житель округа – «Почему не убирают бесхозные гаражи, которые стоят во дворе дома по пр. Культуры 26 корп. 1?»</w:t>
      </w:r>
    </w:p>
    <w:p w:rsidR="00236A5F" w:rsidRDefault="00236A5F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датель публичных слушаний – «Мы не имеем права демонтировать указанные гаражи, в связи с тем, что они стоят на балансе города. В Комитет имущественных отношений направлялось соответствующее письмо.»</w:t>
      </w:r>
    </w:p>
    <w:p w:rsidR="00F04049" w:rsidRDefault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. Житель округа –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ларьках круглосуточно продают алкоголь, куда обращаться?»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полицию. Кроме того, отдел законности и правопорядка администрации Выборгского район</w:t>
      </w:r>
      <w:r w:rsidR="00594B99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Санкт-Петербурга также занимае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данным вопросом и регулярно делают рейды по магазинам и ларькам где ведется незаконная торговля алкоголем.</w:t>
      </w:r>
      <w:r w:rsidR="002E27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04049" w:rsidRDefault="00F04049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049" w:rsidRDefault="00707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Подводя итог всему озвученному:</w:t>
      </w:r>
    </w:p>
    <w:p w:rsidR="00F04049" w:rsidRDefault="00BE25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70787F">
        <w:rPr>
          <w:rFonts w:ascii="Times New Roman" w:eastAsia="Times New Roman" w:hAnsi="Times New Roman" w:cs="Times New Roman"/>
          <w:sz w:val="24"/>
          <w:szCs w:val="24"/>
        </w:rPr>
        <w:t>Внести проект бюджета внутригородского муниципального образования Санкт-Петербурга Муниципальный округ № 1</w:t>
      </w:r>
      <w:r w:rsidR="00236A5F">
        <w:rPr>
          <w:rFonts w:ascii="Times New Roman" w:eastAsia="Times New Roman" w:hAnsi="Times New Roman" w:cs="Times New Roman"/>
          <w:sz w:val="24"/>
          <w:szCs w:val="24"/>
        </w:rPr>
        <w:t>5 на 2019</w:t>
      </w:r>
      <w:r w:rsidR="0070787F">
        <w:rPr>
          <w:rFonts w:ascii="Times New Roman" w:eastAsia="Times New Roman" w:hAnsi="Times New Roman" w:cs="Times New Roman"/>
          <w:sz w:val="24"/>
          <w:szCs w:val="24"/>
        </w:rPr>
        <w:t xml:space="preserve"> год на очередное заседание Муниципального Совета депутатов для утверждения.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049" w:rsidRDefault="00707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Глава МО МО </w:t>
      </w:r>
      <w:r w:rsidR="00AF72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15: «Уважаемые присутствующие,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благодарю вас за участие в публичных слушаниях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кого-то еще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остались вопросы или предложения по проекту местного бюджета на 201</w:t>
      </w:r>
      <w:r w:rsidR="006F38C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то</w:t>
      </w:r>
      <w:r w:rsidR="00AF72B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пожалуйста</w:t>
      </w:r>
      <w:r w:rsidR="00AF72B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задавайте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Default="0070787F" w:rsidP="006F38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протоколу письменных замечаний нет. Протокол и заключение по результатам публичных слушаний будут опубликованы в сроки в соответствии с действующим законодательством. Спасибо всем за участие. Слушания объявляю закрытыми». 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Председатель публичных слушаний   (ФИО)                                ___________________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  публичных слушаний       (ФИО)                                 __________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F04049" w:rsidSect="00F04049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049" w:rsidRDefault="00F04049" w:rsidP="00F04049">
      <w:pPr>
        <w:spacing w:after="0" w:line="240" w:lineRule="auto"/>
      </w:pPr>
      <w:r>
        <w:separator/>
      </w:r>
    </w:p>
  </w:endnote>
  <w:endnote w:type="continuationSeparator" w:id="0">
    <w:p w:rsidR="00F04049" w:rsidRDefault="00F04049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317300">
          <w:rPr>
            <w:noProof/>
          </w:rPr>
          <w:t>3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049" w:rsidRDefault="00F04049" w:rsidP="00F04049">
      <w:pPr>
        <w:spacing w:after="0" w:line="240" w:lineRule="auto"/>
      </w:pPr>
      <w:r>
        <w:separator/>
      </w:r>
    </w:p>
  </w:footnote>
  <w:footnote w:type="continuationSeparator" w:id="0">
    <w:p w:rsidR="00F04049" w:rsidRDefault="00F04049" w:rsidP="00F040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131D6"/>
    <w:rsid w:val="00067198"/>
    <w:rsid w:val="00092E42"/>
    <w:rsid w:val="000B10D7"/>
    <w:rsid w:val="000B6C66"/>
    <w:rsid w:val="000C4C6E"/>
    <w:rsid w:val="000C558D"/>
    <w:rsid w:val="000E159B"/>
    <w:rsid w:val="00116C2F"/>
    <w:rsid w:val="0015029F"/>
    <w:rsid w:val="00162653"/>
    <w:rsid w:val="00186FE7"/>
    <w:rsid w:val="00191D89"/>
    <w:rsid w:val="0019395E"/>
    <w:rsid w:val="001C1B2B"/>
    <w:rsid w:val="001E2405"/>
    <w:rsid w:val="00216AA7"/>
    <w:rsid w:val="00236A5F"/>
    <w:rsid w:val="00236FF8"/>
    <w:rsid w:val="002657E8"/>
    <w:rsid w:val="00266B3A"/>
    <w:rsid w:val="00273990"/>
    <w:rsid w:val="002754CF"/>
    <w:rsid w:val="00293A3C"/>
    <w:rsid w:val="002A719D"/>
    <w:rsid w:val="002B1FD9"/>
    <w:rsid w:val="002D623C"/>
    <w:rsid w:val="002D6344"/>
    <w:rsid w:val="002E27B6"/>
    <w:rsid w:val="002E51DC"/>
    <w:rsid w:val="00317300"/>
    <w:rsid w:val="00317BF3"/>
    <w:rsid w:val="00322553"/>
    <w:rsid w:val="0033781E"/>
    <w:rsid w:val="00337CF7"/>
    <w:rsid w:val="00342E8C"/>
    <w:rsid w:val="00347E21"/>
    <w:rsid w:val="00356243"/>
    <w:rsid w:val="003B3790"/>
    <w:rsid w:val="003B7333"/>
    <w:rsid w:val="003D0CE2"/>
    <w:rsid w:val="003D1BD1"/>
    <w:rsid w:val="003D48D3"/>
    <w:rsid w:val="003E5BC4"/>
    <w:rsid w:val="003E7703"/>
    <w:rsid w:val="004010EE"/>
    <w:rsid w:val="00403A4F"/>
    <w:rsid w:val="00404D4F"/>
    <w:rsid w:val="00406050"/>
    <w:rsid w:val="004173B6"/>
    <w:rsid w:val="00426510"/>
    <w:rsid w:val="00434DC5"/>
    <w:rsid w:val="00470E67"/>
    <w:rsid w:val="00480015"/>
    <w:rsid w:val="00487400"/>
    <w:rsid w:val="004A6034"/>
    <w:rsid w:val="004D0EC1"/>
    <w:rsid w:val="004F5149"/>
    <w:rsid w:val="005552A1"/>
    <w:rsid w:val="0056354D"/>
    <w:rsid w:val="0058333A"/>
    <w:rsid w:val="00590D58"/>
    <w:rsid w:val="00594B99"/>
    <w:rsid w:val="005A03F2"/>
    <w:rsid w:val="005C4490"/>
    <w:rsid w:val="005F0F04"/>
    <w:rsid w:val="005F247E"/>
    <w:rsid w:val="00620040"/>
    <w:rsid w:val="00657D8B"/>
    <w:rsid w:val="006625D4"/>
    <w:rsid w:val="00665D17"/>
    <w:rsid w:val="006822EC"/>
    <w:rsid w:val="0069771B"/>
    <w:rsid w:val="006A2291"/>
    <w:rsid w:val="006A7C08"/>
    <w:rsid w:val="006E1233"/>
    <w:rsid w:val="006F38CA"/>
    <w:rsid w:val="0070787F"/>
    <w:rsid w:val="007B1802"/>
    <w:rsid w:val="007C65E3"/>
    <w:rsid w:val="007F0EF1"/>
    <w:rsid w:val="0082497A"/>
    <w:rsid w:val="008476BD"/>
    <w:rsid w:val="008604ED"/>
    <w:rsid w:val="00860D20"/>
    <w:rsid w:val="008A3743"/>
    <w:rsid w:val="008C123B"/>
    <w:rsid w:val="008C27DB"/>
    <w:rsid w:val="008E09DC"/>
    <w:rsid w:val="008F4372"/>
    <w:rsid w:val="0091259D"/>
    <w:rsid w:val="00937CAB"/>
    <w:rsid w:val="009A765E"/>
    <w:rsid w:val="009A7869"/>
    <w:rsid w:val="009C4D2D"/>
    <w:rsid w:val="009D7DC8"/>
    <w:rsid w:val="009F53AC"/>
    <w:rsid w:val="00A1388A"/>
    <w:rsid w:val="00A247AD"/>
    <w:rsid w:val="00A40249"/>
    <w:rsid w:val="00A43B6F"/>
    <w:rsid w:val="00A818A1"/>
    <w:rsid w:val="00A91125"/>
    <w:rsid w:val="00AA62DB"/>
    <w:rsid w:val="00AD4295"/>
    <w:rsid w:val="00AE1C93"/>
    <w:rsid w:val="00AF2B93"/>
    <w:rsid w:val="00AF72B5"/>
    <w:rsid w:val="00B5221C"/>
    <w:rsid w:val="00B63EF1"/>
    <w:rsid w:val="00B731B8"/>
    <w:rsid w:val="00B74395"/>
    <w:rsid w:val="00B93D66"/>
    <w:rsid w:val="00BA5C7C"/>
    <w:rsid w:val="00BB2259"/>
    <w:rsid w:val="00BD5D53"/>
    <w:rsid w:val="00BE2540"/>
    <w:rsid w:val="00C06B13"/>
    <w:rsid w:val="00C71261"/>
    <w:rsid w:val="00C72D84"/>
    <w:rsid w:val="00C7477D"/>
    <w:rsid w:val="00C87385"/>
    <w:rsid w:val="00C9573C"/>
    <w:rsid w:val="00CC5B1D"/>
    <w:rsid w:val="00CE319A"/>
    <w:rsid w:val="00CE487D"/>
    <w:rsid w:val="00CE6DB0"/>
    <w:rsid w:val="00D10A73"/>
    <w:rsid w:val="00D44D44"/>
    <w:rsid w:val="00D5028E"/>
    <w:rsid w:val="00DB4A62"/>
    <w:rsid w:val="00DC5207"/>
    <w:rsid w:val="00DD6A29"/>
    <w:rsid w:val="00E00BB8"/>
    <w:rsid w:val="00E03515"/>
    <w:rsid w:val="00E053E8"/>
    <w:rsid w:val="00E059CB"/>
    <w:rsid w:val="00E300E7"/>
    <w:rsid w:val="00E6391F"/>
    <w:rsid w:val="00EA1E8F"/>
    <w:rsid w:val="00EC1C30"/>
    <w:rsid w:val="00EC5727"/>
    <w:rsid w:val="00EE3E80"/>
    <w:rsid w:val="00F01DB8"/>
    <w:rsid w:val="00F03CE2"/>
    <w:rsid w:val="00F04049"/>
    <w:rsid w:val="00F14369"/>
    <w:rsid w:val="00F16FDE"/>
    <w:rsid w:val="00F240A1"/>
    <w:rsid w:val="00F27CF8"/>
    <w:rsid w:val="00F43BA1"/>
    <w:rsid w:val="00F47747"/>
    <w:rsid w:val="00F53ACD"/>
    <w:rsid w:val="00F71F04"/>
    <w:rsid w:val="00F95FC3"/>
    <w:rsid w:val="00FB65E4"/>
    <w:rsid w:val="00FD1A06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Body Text 2" w:semiHidden="0" w:uiPriority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4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Body Text 2" w:semiHidden="0" w:uiPriority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4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SPB;n=110748;fld=134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o15@nevalink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1F9450-EC56-44AD-BBE0-92F1A4D35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9560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2018-11-27T08:10:00Z</cp:lastPrinted>
  <dcterms:created xsi:type="dcterms:W3CDTF">2018-11-27T08:48:00Z</dcterms:created>
  <dcterms:modified xsi:type="dcterms:W3CDTF">2018-11-29T08:01:00Z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