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2E2" w:rsidRPr="006572E2" w:rsidRDefault="006572E2" w:rsidP="006572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 w:rsidRPr="006572E2">
        <w:rPr>
          <w:rFonts w:ascii="Times New Roman" w:hAnsi="Times New Roman" w:cs="Times New Roman"/>
          <w:b/>
          <w:sz w:val="28"/>
          <w:szCs w:val="24"/>
        </w:rPr>
        <w:t>МЕСТНАЯ АДМИНИСТРАЦИЯ</w:t>
      </w:r>
    </w:p>
    <w:p w:rsidR="006572E2" w:rsidRPr="006572E2" w:rsidRDefault="006572E2" w:rsidP="006572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572E2">
        <w:rPr>
          <w:rFonts w:ascii="Times New Roman" w:hAnsi="Times New Roman" w:cs="Times New Roman"/>
          <w:b/>
          <w:sz w:val="28"/>
          <w:szCs w:val="24"/>
        </w:rPr>
        <w:t>Муниципального образования Муниципальный округ № 15</w:t>
      </w:r>
    </w:p>
    <w:p w:rsidR="006572E2" w:rsidRDefault="006572E2" w:rsidP="006572E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572E2">
        <w:rPr>
          <w:rFonts w:ascii="Times New Roman" w:hAnsi="Times New Roman" w:cs="Times New Roman"/>
          <w:b/>
          <w:sz w:val="28"/>
          <w:szCs w:val="24"/>
        </w:rPr>
        <w:t>Санкт-Петербург</w:t>
      </w:r>
    </w:p>
    <w:p w:rsidR="006572E2" w:rsidRPr="006572E2" w:rsidRDefault="006572E2" w:rsidP="006572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6572E2" w:rsidRPr="006572E2" w:rsidRDefault="006572E2" w:rsidP="006572E2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6572E2" w:rsidRPr="006572E2" w:rsidRDefault="006572E2" w:rsidP="006572E2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6572E2" w:rsidRPr="006572E2" w:rsidRDefault="006572E2" w:rsidP="006572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572E2">
        <w:rPr>
          <w:rFonts w:ascii="Times New Roman" w:hAnsi="Times New Roman" w:cs="Times New Roman"/>
          <w:b/>
          <w:sz w:val="28"/>
          <w:szCs w:val="24"/>
        </w:rPr>
        <w:t>ПОСТАНОВЛЕНИЕ № 4</w:t>
      </w:r>
      <w:r>
        <w:rPr>
          <w:rFonts w:ascii="Times New Roman" w:hAnsi="Times New Roman" w:cs="Times New Roman"/>
          <w:b/>
          <w:sz w:val="28"/>
          <w:szCs w:val="24"/>
        </w:rPr>
        <w:t>1</w:t>
      </w:r>
      <w:r w:rsidRPr="006572E2">
        <w:rPr>
          <w:rFonts w:ascii="Times New Roman" w:hAnsi="Times New Roman" w:cs="Times New Roman"/>
          <w:b/>
          <w:sz w:val="28"/>
          <w:szCs w:val="24"/>
        </w:rPr>
        <w:t>.</w:t>
      </w:r>
      <w:r>
        <w:rPr>
          <w:rFonts w:ascii="Times New Roman" w:hAnsi="Times New Roman" w:cs="Times New Roman"/>
          <w:b/>
          <w:sz w:val="28"/>
          <w:szCs w:val="24"/>
        </w:rPr>
        <w:t>6</w:t>
      </w:r>
    </w:p>
    <w:p w:rsidR="006572E2" w:rsidRPr="006572E2" w:rsidRDefault="006572E2" w:rsidP="006572E2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E61B62" w:rsidRPr="00210966" w:rsidRDefault="006572E2" w:rsidP="006572E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4"/>
        </w:rPr>
      </w:pPr>
      <w:r w:rsidRPr="006572E2">
        <w:rPr>
          <w:rFonts w:ascii="Times New Roman" w:hAnsi="Times New Roman" w:cs="Times New Roman"/>
          <w:b/>
          <w:sz w:val="28"/>
          <w:szCs w:val="24"/>
        </w:rPr>
        <w:t>1</w:t>
      </w:r>
      <w:r>
        <w:rPr>
          <w:rFonts w:ascii="Times New Roman" w:hAnsi="Times New Roman" w:cs="Times New Roman"/>
          <w:b/>
          <w:sz w:val="28"/>
          <w:szCs w:val="24"/>
        </w:rPr>
        <w:t>4</w:t>
      </w:r>
      <w:r w:rsidRPr="006572E2">
        <w:rPr>
          <w:rFonts w:ascii="Times New Roman" w:hAnsi="Times New Roman" w:cs="Times New Roman"/>
          <w:b/>
          <w:sz w:val="28"/>
          <w:szCs w:val="24"/>
        </w:rPr>
        <w:t>.12.2016</w:t>
      </w:r>
    </w:p>
    <w:p w:rsidR="006572E2" w:rsidRPr="006572E2" w:rsidRDefault="006572E2" w:rsidP="00EA3A2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Cs w:val="24"/>
        </w:rPr>
      </w:pPr>
    </w:p>
    <w:p w:rsidR="00FD3645" w:rsidRPr="006572E2" w:rsidRDefault="00EA3A22" w:rsidP="00EA3A2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Cs w:val="24"/>
        </w:rPr>
      </w:pPr>
      <w:r w:rsidRPr="006572E2">
        <w:rPr>
          <w:rFonts w:ascii="Times New Roman" w:hAnsi="Times New Roman" w:cs="Times New Roman"/>
          <w:szCs w:val="24"/>
        </w:rPr>
        <w:t xml:space="preserve">Об утверждении Положения </w:t>
      </w:r>
      <w:r w:rsidR="006572E2" w:rsidRPr="006572E2">
        <w:rPr>
          <w:rFonts w:ascii="Times New Roman" w:hAnsi="Times New Roman" w:cs="Times New Roman"/>
          <w:szCs w:val="24"/>
        </w:rPr>
        <w:t>«О</w:t>
      </w:r>
      <w:r w:rsidRPr="006572E2">
        <w:rPr>
          <w:rFonts w:ascii="Times New Roman" w:hAnsi="Times New Roman" w:cs="Times New Roman"/>
          <w:szCs w:val="24"/>
        </w:rPr>
        <w:t xml:space="preserve"> порядке составления</w:t>
      </w:r>
    </w:p>
    <w:p w:rsidR="00EA3A22" w:rsidRPr="006572E2" w:rsidRDefault="00524EBC" w:rsidP="00EA3A2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Cs w:val="24"/>
        </w:rPr>
      </w:pPr>
      <w:r w:rsidRPr="006572E2">
        <w:rPr>
          <w:rFonts w:ascii="Times New Roman" w:hAnsi="Times New Roman" w:cs="Times New Roman"/>
          <w:szCs w:val="24"/>
        </w:rPr>
        <w:t>с</w:t>
      </w:r>
      <w:r w:rsidR="00EA3A22" w:rsidRPr="006572E2">
        <w:rPr>
          <w:rFonts w:ascii="Times New Roman" w:hAnsi="Times New Roman" w:cs="Times New Roman"/>
          <w:szCs w:val="24"/>
        </w:rPr>
        <w:t>реднесрочного финансового плана</w:t>
      </w:r>
    </w:p>
    <w:p w:rsidR="00EA3A22" w:rsidRPr="006572E2" w:rsidRDefault="00C22528" w:rsidP="00EA3A2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Cs w:val="24"/>
        </w:rPr>
      </w:pPr>
      <w:r w:rsidRPr="006572E2">
        <w:rPr>
          <w:rFonts w:ascii="Times New Roman" w:hAnsi="Times New Roman" w:cs="Times New Roman"/>
          <w:szCs w:val="24"/>
        </w:rPr>
        <w:t>внутригородского</w:t>
      </w:r>
      <w:r w:rsidR="00EA3A22" w:rsidRPr="006572E2">
        <w:rPr>
          <w:rFonts w:ascii="Times New Roman" w:hAnsi="Times New Roman" w:cs="Times New Roman"/>
          <w:szCs w:val="24"/>
        </w:rPr>
        <w:t xml:space="preserve"> муниципального образования </w:t>
      </w:r>
    </w:p>
    <w:p w:rsidR="00EA3A22" w:rsidRPr="006572E2" w:rsidRDefault="00EA3A22" w:rsidP="00EA3A2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4"/>
        </w:rPr>
      </w:pPr>
      <w:r w:rsidRPr="006572E2">
        <w:rPr>
          <w:rFonts w:ascii="Times New Roman" w:hAnsi="Times New Roman" w:cs="Times New Roman"/>
          <w:szCs w:val="24"/>
        </w:rPr>
        <w:t>Санкт-Петербурга Муниципальный округ № 15</w:t>
      </w:r>
      <w:r w:rsidR="006572E2" w:rsidRPr="006572E2">
        <w:rPr>
          <w:rFonts w:ascii="Times New Roman" w:hAnsi="Times New Roman" w:cs="Times New Roman"/>
          <w:szCs w:val="24"/>
        </w:rPr>
        <w:t>»</w:t>
      </w:r>
    </w:p>
    <w:p w:rsidR="00EA3A22" w:rsidRDefault="00EA3A22" w:rsidP="00C2252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4"/>
        </w:rPr>
      </w:pPr>
    </w:p>
    <w:p w:rsidR="00C22528" w:rsidRPr="00210966" w:rsidRDefault="00C22528" w:rsidP="00C2252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4"/>
        </w:rPr>
      </w:pPr>
    </w:p>
    <w:p w:rsidR="00C22528" w:rsidRDefault="00EA3A22" w:rsidP="00C2252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22528">
        <w:rPr>
          <w:rFonts w:ascii="Times New Roman" w:hAnsi="Times New Roman" w:cs="Times New Roman"/>
          <w:sz w:val="24"/>
          <w:szCs w:val="24"/>
        </w:rPr>
        <w:tab/>
      </w:r>
    </w:p>
    <w:p w:rsidR="00FD3645" w:rsidRPr="00C22528" w:rsidRDefault="00EA3A22" w:rsidP="00C22528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2528">
        <w:rPr>
          <w:rFonts w:ascii="Times New Roman" w:hAnsi="Times New Roman" w:cs="Times New Roman"/>
          <w:sz w:val="24"/>
          <w:szCs w:val="24"/>
        </w:rPr>
        <w:t>В соответствии с п.3 ст.174 Бюджетного кодекса РФ, «Положением о бюджетном процессе внутригородского муниципального образования Санкт-Петербурга Муниципальный округ № 15», утвержденного Решением МС от 14.12.2017 года с изменениями, Местная Администрация МО МО № 15</w:t>
      </w:r>
    </w:p>
    <w:p w:rsidR="00EA3A22" w:rsidRPr="00C22528" w:rsidRDefault="00EA3A22" w:rsidP="00C2252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A3A22" w:rsidRPr="00524EBC" w:rsidRDefault="00EA3A22" w:rsidP="00C2252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4EBC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EA3A22" w:rsidRPr="00C22528" w:rsidRDefault="00EA3A22" w:rsidP="00C2252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22528" w:rsidRPr="00C22528" w:rsidRDefault="00C22528" w:rsidP="00525AA3">
      <w:pPr>
        <w:pStyle w:val="a3"/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24"/>
        </w:rPr>
      </w:pPr>
      <w:r w:rsidRPr="00C22528">
        <w:rPr>
          <w:rFonts w:ascii="Times New Roman" w:hAnsi="Times New Roman" w:cs="Times New Roman"/>
          <w:sz w:val="24"/>
          <w:szCs w:val="24"/>
        </w:rPr>
        <w:t xml:space="preserve">Утвердить Положение «О порядке составления </w:t>
      </w:r>
      <w:r w:rsidR="00524EBC">
        <w:rPr>
          <w:rFonts w:ascii="Times New Roman" w:hAnsi="Times New Roman" w:cs="Times New Roman"/>
          <w:sz w:val="24"/>
          <w:szCs w:val="24"/>
        </w:rPr>
        <w:t>с</w:t>
      </w:r>
      <w:r w:rsidRPr="00C22528">
        <w:rPr>
          <w:rFonts w:ascii="Times New Roman" w:hAnsi="Times New Roman" w:cs="Times New Roman"/>
          <w:sz w:val="24"/>
          <w:szCs w:val="24"/>
        </w:rPr>
        <w:t>реднесрочного финансового плана внутригородского муниципального образования Санкт-Петербурга Муниципальный округ № 15» с Приложениям:</w:t>
      </w:r>
    </w:p>
    <w:p w:rsidR="00C22528" w:rsidRPr="00C22528" w:rsidRDefault="00C22528" w:rsidP="00525AA3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2528">
        <w:rPr>
          <w:rFonts w:ascii="Times New Roman" w:hAnsi="Times New Roman" w:cs="Times New Roman"/>
          <w:sz w:val="24"/>
          <w:szCs w:val="24"/>
        </w:rPr>
        <w:t>- № 1 «Прогнозируемый общий объем доходов и расходов местного бюджета внутригородского муниципального образования Санкт-Петербурга Муниципальный округ № 15»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22528" w:rsidRDefault="00C22528" w:rsidP="00C22528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2528">
        <w:rPr>
          <w:rFonts w:ascii="Times New Roman" w:hAnsi="Times New Roman" w:cs="Times New Roman"/>
          <w:sz w:val="24"/>
          <w:szCs w:val="24"/>
        </w:rPr>
        <w:t>- № 2 «Общий объем бюджетных ассигнований по главным распорядителям бюджетных средств, по разделам, подразделам расходов местного бюджета внутригородского муниципального образования Санкт-Петербурга Муниципальный округ № 15»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A3A22" w:rsidRPr="00C22528" w:rsidRDefault="00525AA3" w:rsidP="00C22528">
      <w:pPr>
        <w:pStyle w:val="a3"/>
        <w:spacing w:after="0" w:line="240" w:lineRule="auto"/>
        <w:ind w:left="567" w:hanging="567"/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  П</w:t>
      </w:r>
      <w:r w:rsidR="00C22528" w:rsidRPr="00C22528">
        <w:rPr>
          <w:rFonts w:ascii="Times New Roman" w:hAnsi="Times New Roman" w:cs="Times New Roman"/>
          <w:sz w:val="24"/>
          <w:szCs w:val="24"/>
        </w:rPr>
        <w:t>остановление вступает в силу с момента принятия.</w:t>
      </w:r>
    </w:p>
    <w:p w:rsidR="00525AA3" w:rsidRPr="004F4E4E" w:rsidRDefault="00525AA3" w:rsidP="00525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Cs w:val="24"/>
        </w:rPr>
        <w:t>3.</w:t>
      </w:r>
      <w:r>
        <w:rPr>
          <w:rFonts w:ascii="Times New Roman" w:hAnsi="Times New Roman" w:cs="Times New Roman"/>
          <w:szCs w:val="24"/>
        </w:rPr>
        <w:tab/>
      </w:r>
      <w:r w:rsidRPr="004F4E4E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возложить на Главного бухгалтера Местной Администрации.</w:t>
      </w:r>
    </w:p>
    <w:p w:rsidR="00C22528" w:rsidRDefault="00C22528" w:rsidP="00C22528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C22528" w:rsidRPr="00C22528" w:rsidRDefault="00C22528" w:rsidP="00C22528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A627A9" w:rsidRDefault="00210966" w:rsidP="00210966">
      <w:pPr>
        <w:spacing w:after="0" w:line="240" w:lineRule="auto"/>
        <w:ind w:right="-1" w:firstLine="708"/>
        <w:rPr>
          <w:rFonts w:ascii="Times New Roman" w:hAnsi="Times New Roman" w:cs="Times New Roman"/>
          <w:b/>
          <w:sz w:val="24"/>
          <w:szCs w:val="24"/>
        </w:rPr>
      </w:pPr>
      <w:r w:rsidRPr="00524EBC">
        <w:rPr>
          <w:rFonts w:ascii="Times New Roman" w:hAnsi="Times New Roman" w:cs="Times New Roman"/>
          <w:b/>
          <w:sz w:val="24"/>
          <w:szCs w:val="24"/>
        </w:rPr>
        <w:t xml:space="preserve">Глава Местной Администрации          </w:t>
      </w:r>
      <w:r w:rsidR="00C22528" w:rsidRPr="00524EBC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524EBC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525AA3">
        <w:rPr>
          <w:rFonts w:ascii="Times New Roman" w:hAnsi="Times New Roman" w:cs="Times New Roman"/>
          <w:b/>
          <w:sz w:val="24"/>
          <w:szCs w:val="24"/>
        </w:rPr>
        <w:t>Ю</w:t>
      </w:r>
      <w:r w:rsidRPr="00524EBC">
        <w:rPr>
          <w:rFonts w:ascii="Times New Roman" w:hAnsi="Times New Roman" w:cs="Times New Roman"/>
          <w:b/>
          <w:sz w:val="24"/>
          <w:szCs w:val="24"/>
        </w:rPr>
        <w:t>.</w:t>
      </w:r>
      <w:r w:rsidR="00525AA3">
        <w:rPr>
          <w:rFonts w:ascii="Times New Roman" w:hAnsi="Times New Roman" w:cs="Times New Roman"/>
          <w:b/>
          <w:sz w:val="24"/>
          <w:szCs w:val="24"/>
        </w:rPr>
        <w:t>А</w:t>
      </w:r>
      <w:r w:rsidRPr="00524EB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25AA3">
        <w:rPr>
          <w:rFonts w:ascii="Times New Roman" w:hAnsi="Times New Roman" w:cs="Times New Roman"/>
          <w:b/>
          <w:sz w:val="24"/>
          <w:szCs w:val="24"/>
        </w:rPr>
        <w:t>Шурбаева</w:t>
      </w:r>
    </w:p>
    <w:p w:rsidR="00524EBC" w:rsidRDefault="00524E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24EBC" w:rsidRPr="00524EBC" w:rsidRDefault="00524EBC" w:rsidP="00524EBC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8"/>
        </w:rPr>
      </w:pPr>
      <w:r w:rsidRPr="00524EBC">
        <w:rPr>
          <w:rFonts w:ascii="Times New Roman" w:hAnsi="Times New Roman" w:cs="Times New Roman"/>
          <w:sz w:val="24"/>
          <w:szCs w:val="28"/>
        </w:rPr>
        <w:lastRenderedPageBreak/>
        <w:t>Утверждено</w:t>
      </w:r>
    </w:p>
    <w:p w:rsidR="00524EBC" w:rsidRDefault="00524EBC" w:rsidP="00525AA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Постановлением </w:t>
      </w:r>
      <w:r w:rsidR="00525AA3">
        <w:rPr>
          <w:rFonts w:ascii="Times New Roman" w:hAnsi="Times New Roman" w:cs="Times New Roman"/>
          <w:sz w:val="24"/>
          <w:szCs w:val="28"/>
        </w:rPr>
        <w:t>МА МО МО</w:t>
      </w:r>
      <w:r>
        <w:rPr>
          <w:rFonts w:ascii="Times New Roman" w:hAnsi="Times New Roman" w:cs="Times New Roman"/>
          <w:sz w:val="24"/>
          <w:szCs w:val="28"/>
        </w:rPr>
        <w:t xml:space="preserve"> № 15 </w:t>
      </w:r>
    </w:p>
    <w:p w:rsidR="00524EBC" w:rsidRDefault="000A091E" w:rsidP="00524EBC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14.12.2020 года № 41.6</w:t>
      </w:r>
    </w:p>
    <w:p w:rsidR="00524EBC" w:rsidRDefault="00524EBC" w:rsidP="00524EBC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8"/>
        </w:rPr>
      </w:pPr>
    </w:p>
    <w:p w:rsidR="00524EBC" w:rsidRPr="00524EBC" w:rsidRDefault="00524EBC" w:rsidP="00524EBC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524EBC" w:rsidRPr="00524EBC" w:rsidRDefault="00524EBC" w:rsidP="00524EBC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24EBC">
        <w:rPr>
          <w:rFonts w:ascii="Times New Roman" w:hAnsi="Times New Roman" w:cs="Times New Roman"/>
          <w:b/>
          <w:sz w:val="24"/>
          <w:szCs w:val="28"/>
        </w:rPr>
        <w:t>Положение</w:t>
      </w:r>
    </w:p>
    <w:p w:rsidR="00524EBC" w:rsidRDefault="00524EBC" w:rsidP="00524EBC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4EBC">
        <w:rPr>
          <w:rFonts w:ascii="Times New Roman" w:hAnsi="Times New Roman" w:cs="Times New Roman"/>
          <w:b/>
          <w:sz w:val="24"/>
          <w:szCs w:val="24"/>
        </w:rPr>
        <w:t>о порядке составления среднесрочного финансового плана внутригородского муниципального образования Санкт-Петербурга Муниципальный округ № 15</w:t>
      </w:r>
    </w:p>
    <w:p w:rsidR="00524EBC" w:rsidRDefault="00524EBC" w:rsidP="00524EBC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EBC" w:rsidRDefault="00524EBC" w:rsidP="00524EBC">
      <w:pPr>
        <w:pStyle w:val="a3"/>
        <w:numPr>
          <w:ilvl w:val="0"/>
          <w:numId w:val="21"/>
        </w:num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Основные положения</w:t>
      </w:r>
    </w:p>
    <w:p w:rsidR="00524EBC" w:rsidRDefault="00524EBC" w:rsidP="00524EBC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8"/>
        </w:rPr>
      </w:pPr>
    </w:p>
    <w:p w:rsidR="00524EBC" w:rsidRDefault="00524EBC" w:rsidP="00524EBC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Среднесрочный финансовый план </w:t>
      </w:r>
      <w:r w:rsidRPr="00C22528">
        <w:rPr>
          <w:rFonts w:ascii="Times New Roman" w:hAnsi="Times New Roman" w:cs="Times New Roman"/>
          <w:sz w:val="24"/>
          <w:szCs w:val="24"/>
        </w:rPr>
        <w:t>внутригородского муниципального образования Санкт-Петербурга Муниципальный округ № 15</w:t>
      </w:r>
      <w:r>
        <w:rPr>
          <w:rFonts w:ascii="Times New Roman" w:hAnsi="Times New Roman" w:cs="Times New Roman"/>
          <w:sz w:val="24"/>
          <w:szCs w:val="24"/>
        </w:rPr>
        <w:t xml:space="preserve"> разрабатывается в соответствии с Бюджетным кодексом РФ, </w:t>
      </w:r>
      <w:r w:rsidRPr="00C22528">
        <w:rPr>
          <w:rFonts w:ascii="Times New Roman" w:hAnsi="Times New Roman" w:cs="Times New Roman"/>
          <w:sz w:val="24"/>
          <w:szCs w:val="24"/>
        </w:rPr>
        <w:t>«Положением о бюджетном процессе внутригородского муниципального образования Санкт-Петербурга Муниципальный округ № 15»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4EBC" w:rsidRDefault="00524EBC" w:rsidP="00524EBC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Среднесрочный финансовый план представляет собой документ, содержащий основные параметры бюджета </w:t>
      </w:r>
      <w:r w:rsidRPr="00C22528">
        <w:rPr>
          <w:rFonts w:ascii="Times New Roman" w:hAnsi="Times New Roman" w:cs="Times New Roman"/>
          <w:sz w:val="24"/>
          <w:szCs w:val="24"/>
        </w:rPr>
        <w:t>внутригородского муниципального образования Санкт-Петербурга Муниципальный округ № 15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4EBC" w:rsidRDefault="00524EBC" w:rsidP="00524EBC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24EBC" w:rsidRDefault="00524EBC" w:rsidP="00524EBC">
      <w:pPr>
        <w:pStyle w:val="a3"/>
        <w:numPr>
          <w:ilvl w:val="0"/>
          <w:numId w:val="21"/>
        </w:num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Общие вопросы</w:t>
      </w:r>
    </w:p>
    <w:p w:rsidR="00D24A87" w:rsidRDefault="00D24A87" w:rsidP="00D24A87">
      <w:pPr>
        <w:pStyle w:val="a3"/>
        <w:spacing w:after="0" w:line="240" w:lineRule="auto"/>
        <w:ind w:left="1080" w:right="-1"/>
        <w:rPr>
          <w:rFonts w:ascii="Times New Roman" w:hAnsi="Times New Roman" w:cs="Times New Roman"/>
          <w:b/>
          <w:sz w:val="24"/>
          <w:szCs w:val="28"/>
        </w:rPr>
      </w:pPr>
    </w:p>
    <w:p w:rsidR="00D24A87" w:rsidRDefault="00524EBC" w:rsidP="00524EBC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При формировании среднесрочного финансового плана </w:t>
      </w:r>
      <w:r w:rsidRPr="00C22528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C22528">
        <w:rPr>
          <w:rFonts w:ascii="Times New Roman" w:hAnsi="Times New Roman" w:cs="Times New Roman"/>
          <w:sz w:val="24"/>
          <w:szCs w:val="24"/>
        </w:rPr>
        <w:t>униципального образования Санкт-Петербурга Муниципальный округ № 15</w:t>
      </w:r>
      <w:r>
        <w:rPr>
          <w:rFonts w:ascii="Times New Roman" w:hAnsi="Times New Roman" w:cs="Times New Roman"/>
          <w:sz w:val="24"/>
          <w:szCs w:val="24"/>
        </w:rPr>
        <w:t xml:space="preserve"> комиссия по бюджету и планированию Муниципального Совета рассматривает основные характеристики проекта местного бюджета и распределение расходов местного бюджета на очередной год в соответствии с ведомственной классификацией расходов </w:t>
      </w:r>
      <w:r w:rsidR="00D24A87">
        <w:rPr>
          <w:rFonts w:ascii="Times New Roman" w:hAnsi="Times New Roman" w:cs="Times New Roman"/>
          <w:sz w:val="24"/>
          <w:szCs w:val="24"/>
        </w:rPr>
        <w:t>бюджетов Российской Федерации.</w:t>
      </w:r>
    </w:p>
    <w:p w:rsidR="00524EBC" w:rsidRDefault="00D24A87" w:rsidP="00524EBC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Местная Администрация разрабатывает основные показатели среднесрочного финансового плана, совместно с комиссией по бюджету и планированию Муниципального Совета</w:t>
      </w:r>
      <w:r w:rsidR="00524E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определяет состав расходов местного бюджета на очередной финансовый год и на плановый период (2 года). С участием депутатов Муниципального Совета и комиссией по бюджету и планированию Муниципального Совета формирует перечень муниципальных программ, согласовывает объемы финансирования в очередном году и плановом периоде.</w:t>
      </w:r>
    </w:p>
    <w:p w:rsidR="00D24A87" w:rsidRDefault="00D24A87" w:rsidP="00524EBC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24A87" w:rsidRDefault="00D24A87" w:rsidP="00D24A87">
      <w:pPr>
        <w:pStyle w:val="a3"/>
        <w:numPr>
          <w:ilvl w:val="0"/>
          <w:numId w:val="21"/>
        </w:num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Разработка среднесрочного финансового плана</w:t>
      </w:r>
    </w:p>
    <w:p w:rsidR="00D24A87" w:rsidRDefault="00D24A87" w:rsidP="00D24A87">
      <w:pPr>
        <w:pStyle w:val="a3"/>
        <w:spacing w:after="0" w:line="240" w:lineRule="auto"/>
        <w:ind w:left="1080" w:right="-1"/>
        <w:rPr>
          <w:rFonts w:ascii="Times New Roman" w:hAnsi="Times New Roman" w:cs="Times New Roman"/>
          <w:b/>
          <w:sz w:val="24"/>
          <w:szCs w:val="28"/>
        </w:rPr>
      </w:pPr>
    </w:p>
    <w:p w:rsidR="00D24A87" w:rsidRDefault="00D24A87" w:rsidP="00D24A87">
      <w:pPr>
        <w:pStyle w:val="a3"/>
        <w:spacing w:after="0" w:line="240" w:lineRule="auto"/>
        <w:ind w:left="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24A87">
        <w:rPr>
          <w:rFonts w:ascii="Times New Roman" w:hAnsi="Times New Roman" w:cs="Times New Roman"/>
          <w:sz w:val="24"/>
          <w:szCs w:val="28"/>
        </w:rPr>
        <w:t xml:space="preserve">Среднесрочный финансовый план </w:t>
      </w:r>
      <w:r w:rsidRPr="00C22528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C22528">
        <w:rPr>
          <w:rFonts w:ascii="Times New Roman" w:hAnsi="Times New Roman" w:cs="Times New Roman"/>
          <w:sz w:val="24"/>
          <w:szCs w:val="24"/>
        </w:rPr>
        <w:t>униципального образования Санкт-Петербурга Муниципальный округ № 15</w:t>
      </w:r>
      <w:r>
        <w:rPr>
          <w:rFonts w:ascii="Times New Roman" w:hAnsi="Times New Roman" w:cs="Times New Roman"/>
          <w:sz w:val="24"/>
          <w:szCs w:val="24"/>
        </w:rPr>
        <w:t xml:space="preserve"> разрабатывается в целях информирования Муниципального Совета о предполагаемых тенденциях развития экономики в</w:t>
      </w:r>
      <w:r w:rsidRPr="00C22528">
        <w:rPr>
          <w:rFonts w:ascii="Times New Roman" w:hAnsi="Times New Roman" w:cs="Times New Roman"/>
          <w:sz w:val="24"/>
          <w:szCs w:val="24"/>
        </w:rPr>
        <w:t xml:space="preserve">нутригородского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C22528">
        <w:rPr>
          <w:rFonts w:ascii="Times New Roman" w:hAnsi="Times New Roman" w:cs="Times New Roman"/>
          <w:sz w:val="24"/>
          <w:szCs w:val="24"/>
        </w:rPr>
        <w:t>униципального образования Санкт-Петербурга Муниципальный округ № 15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24A87" w:rsidRDefault="00D24A87" w:rsidP="00D24A87">
      <w:pPr>
        <w:pStyle w:val="a3"/>
        <w:spacing w:after="0" w:line="240" w:lineRule="auto"/>
        <w:ind w:left="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Период, на который разрабатывается среднесрочный финансовый план на - 3 года, первый из которых – это очередной финансовый год, второй и третий – плановый период.</w:t>
      </w:r>
    </w:p>
    <w:p w:rsidR="00D24A87" w:rsidRDefault="00D24A87" w:rsidP="00D24A87">
      <w:pPr>
        <w:pStyle w:val="a3"/>
        <w:spacing w:after="0" w:line="240" w:lineRule="auto"/>
        <w:ind w:left="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среднесрочном финансовом плане содержатся следующие параметры:</w:t>
      </w:r>
    </w:p>
    <w:p w:rsidR="00D24A87" w:rsidRDefault="00D24A87" w:rsidP="00D24A87">
      <w:pPr>
        <w:pStyle w:val="a3"/>
        <w:spacing w:after="0" w:line="240" w:lineRule="auto"/>
        <w:ind w:left="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C22528">
        <w:rPr>
          <w:rFonts w:ascii="Times New Roman" w:hAnsi="Times New Roman" w:cs="Times New Roman"/>
          <w:sz w:val="24"/>
          <w:szCs w:val="24"/>
        </w:rPr>
        <w:t>рогнозируемый общий объем доходов и расходов местного бюджета внутригородского муниципального образования Санкт-Петербурга Муниципальный округ № 15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24A87" w:rsidRDefault="00D24A87" w:rsidP="00D24A87">
      <w:pPr>
        <w:pStyle w:val="a3"/>
        <w:spacing w:after="0" w:line="240" w:lineRule="auto"/>
        <w:ind w:left="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C22528">
        <w:rPr>
          <w:rFonts w:ascii="Times New Roman" w:hAnsi="Times New Roman" w:cs="Times New Roman"/>
          <w:sz w:val="24"/>
          <w:szCs w:val="24"/>
        </w:rPr>
        <w:t>бщий объем бюджетных ассигнований по главным распорядителям бюджетных средств, по разделам, подразделам расходов местного бюджета внутригородского муниципального образования Санкт-Петербурга Муниципальный округ № 15</w:t>
      </w:r>
      <w:r w:rsidR="00434429">
        <w:rPr>
          <w:rFonts w:ascii="Times New Roman" w:hAnsi="Times New Roman" w:cs="Times New Roman"/>
          <w:sz w:val="24"/>
          <w:szCs w:val="24"/>
        </w:rPr>
        <w:t>.</w:t>
      </w:r>
    </w:p>
    <w:p w:rsidR="00434429" w:rsidRDefault="00434429" w:rsidP="00D24A87">
      <w:pPr>
        <w:pStyle w:val="a3"/>
        <w:spacing w:after="0" w:line="240" w:lineRule="auto"/>
        <w:ind w:left="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Среднесрочный финансовый план утверждается Местной Администрацией, учитывается при формировании бюджета на очередной финансовый год в порядке, установленном Местной Администрацией и предоставляется в качестве информации в </w:t>
      </w:r>
      <w:r>
        <w:rPr>
          <w:rFonts w:ascii="Times New Roman" w:hAnsi="Times New Roman" w:cs="Times New Roman"/>
          <w:sz w:val="24"/>
          <w:szCs w:val="24"/>
        </w:rPr>
        <w:lastRenderedPageBreak/>
        <w:t>муниципальный Совет одновременно с внесением проекта решения о бюджете на очередной финансовый год.</w:t>
      </w:r>
    </w:p>
    <w:p w:rsidR="00434429" w:rsidRDefault="00434429" w:rsidP="00D24A87">
      <w:pPr>
        <w:pStyle w:val="a3"/>
        <w:spacing w:after="0" w:line="240" w:lineRule="auto"/>
        <w:ind w:left="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показатели среднесрочного финансового плана разрабатываются по формам согласно приложениям с целью определения общего объема финансовых ресурсов, которые могут быть направлены на исполнение расходных обязательств внутригородского муниципального образования Санкт-Петербурга Муниципальный округ № 15 в плановом периоде.</w:t>
      </w:r>
    </w:p>
    <w:p w:rsidR="00434429" w:rsidRDefault="00434429" w:rsidP="00D24A87">
      <w:pPr>
        <w:pStyle w:val="a3"/>
        <w:spacing w:after="0" w:line="240" w:lineRule="auto"/>
        <w:ind w:left="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Среднесрочный финансовый план разрабатывается исходя из одобренного комиссией по бюджету и планированию Муниципального Совета варианта основных параметров местного бюджета.</w:t>
      </w:r>
    </w:p>
    <w:p w:rsidR="00434429" w:rsidRDefault="00434429" w:rsidP="00D24A87">
      <w:pPr>
        <w:pStyle w:val="a3"/>
        <w:spacing w:after="0" w:line="240" w:lineRule="auto"/>
        <w:ind w:left="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Исходной базой для формирования среднесрочного финансового плана является проект бюджета на текущий финансовый год.</w:t>
      </w:r>
    </w:p>
    <w:p w:rsidR="00434429" w:rsidRDefault="00434429" w:rsidP="00434429">
      <w:pPr>
        <w:pStyle w:val="a3"/>
        <w:spacing w:after="0" w:line="240" w:lineRule="auto"/>
        <w:ind w:left="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Среднесрочный финансовый план ежегодно корректируется с учетом показателей уточненного среднесрочного прогноза социально-экономического развития внутригородского муниципального образования Санкт-Петербурга Муниципальный округ № 15, при этом плановый период сдвигается на один год вперед.</w:t>
      </w:r>
    </w:p>
    <w:p w:rsidR="00434429" w:rsidRDefault="00434429" w:rsidP="00434429">
      <w:pPr>
        <w:pStyle w:val="a3"/>
        <w:spacing w:after="0" w:line="240" w:lineRule="auto"/>
        <w:ind w:left="0"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34429" w:rsidRPr="00434429" w:rsidRDefault="00434429" w:rsidP="00434429">
      <w:pPr>
        <w:pStyle w:val="a3"/>
        <w:numPr>
          <w:ilvl w:val="0"/>
          <w:numId w:val="21"/>
        </w:num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Организация разработки среднесрочного финансового плана</w:t>
      </w:r>
    </w:p>
    <w:p w:rsidR="00434429" w:rsidRDefault="00434429" w:rsidP="00434429">
      <w:pPr>
        <w:pStyle w:val="a3"/>
        <w:spacing w:after="0" w:line="240" w:lineRule="auto"/>
        <w:ind w:left="0" w:right="-1"/>
        <w:rPr>
          <w:rFonts w:ascii="Times New Roman" w:hAnsi="Times New Roman" w:cs="Times New Roman"/>
          <w:b/>
          <w:sz w:val="24"/>
          <w:szCs w:val="24"/>
        </w:rPr>
      </w:pPr>
    </w:p>
    <w:p w:rsidR="001C446E" w:rsidRDefault="00434429" w:rsidP="00434429">
      <w:pPr>
        <w:pStyle w:val="a3"/>
        <w:spacing w:after="0" w:line="240" w:lineRule="auto"/>
        <w:ind w:left="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4429">
        <w:rPr>
          <w:rFonts w:ascii="Times New Roman" w:hAnsi="Times New Roman" w:cs="Times New Roman"/>
          <w:sz w:val="24"/>
          <w:szCs w:val="24"/>
        </w:rPr>
        <w:t>Разработка среднесрочного финансового плана осуществляется в соответствии с графиком подготовки бюджета на очередной финансовый год и согласно приложениям</w:t>
      </w:r>
      <w:r w:rsidR="001C446E">
        <w:rPr>
          <w:rFonts w:ascii="Times New Roman" w:hAnsi="Times New Roman" w:cs="Times New Roman"/>
          <w:sz w:val="24"/>
          <w:szCs w:val="24"/>
        </w:rPr>
        <w:t>.</w:t>
      </w:r>
    </w:p>
    <w:p w:rsidR="001C446E" w:rsidRDefault="001C44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34429" w:rsidRDefault="001C446E" w:rsidP="001C446E">
      <w:pPr>
        <w:pStyle w:val="a3"/>
        <w:spacing w:after="0" w:line="240" w:lineRule="auto"/>
        <w:ind w:left="0" w:right="-1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Приложение № 1</w:t>
      </w:r>
    </w:p>
    <w:p w:rsidR="001C446E" w:rsidRPr="001C446E" w:rsidRDefault="001C446E" w:rsidP="001C446E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к </w:t>
      </w:r>
      <w:r w:rsidRPr="001C446E">
        <w:rPr>
          <w:rFonts w:ascii="Times New Roman" w:hAnsi="Times New Roman" w:cs="Times New Roman"/>
          <w:sz w:val="24"/>
          <w:szCs w:val="28"/>
        </w:rPr>
        <w:t>Положени</w:t>
      </w:r>
      <w:r>
        <w:rPr>
          <w:rFonts w:ascii="Times New Roman" w:hAnsi="Times New Roman" w:cs="Times New Roman"/>
          <w:sz w:val="24"/>
          <w:szCs w:val="28"/>
        </w:rPr>
        <w:t>ю</w:t>
      </w:r>
      <w:r w:rsidRPr="001C446E">
        <w:rPr>
          <w:rFonts w:ascii="Times New Roman" w:hAnsi="Times New Roman" w:cs="Times New Roman"/>
          <w:sz w:val="24"/>
          <w:szCs w:val="28"/>
        </w:rPr>
        <w:t xml:space="preserve"> </w:t>
      </w:r>
      <w:r w:rsidRPr="001C446E">
        <w:rPr>
          <w:rFonts w:ascii="Times New Roman" w:hAnsi="Times New Roman" w:cs="Times New Roman"/>
          <w:sz w:val="24"/>
          <w:szCs w:val="24"/>
        </w:rPr>
        <w:t>о порядке составления</w:t>
      </w:r>
    </w:p>
    <w:p w:rsidR="001C446E" w:rsidRPr="001C446E" w:rsidRDefault="001C446E" w:rsidP="001C446E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1C446E">
        <w:rPr>
          <w:rFonts w:ascii="Times New Roman" w:hAnsi="Times New Roman" w:cs="Times New Roman"/>
          <w:sz w:val="24"/>
          <w:szCs w:val="24"/>
        </w:rPr>
        <w:t xml:space="preserve"> среднесрочного финансового плана </w:t>
      </w:r>
    </w:p>
    <w:p w:rsidR="001C446E" w:rsidRPr="001C446E" w:rsidRDefault="001C446E" w:rsidP="001C446E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1C446E">
        <w:rPr>
          <w:rFonts w:ascii="Times New Roman" w:hAnsi="Times New Roman" w:cs="Times New Roman"/>
          <w:sz w:val="24"/>
          <w:szCs w:val="24"/>
        </w:rPr>
        <w:t xml:space="preserve">внутригородского муниципального образования </w:t>
      </w:r>
    </w:p>
    <w:p w:rsidR="001C446E" w:rsidRDefault="001C446E" w:rsidP="001C446E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1C446E">
        <w:rPr>
          <w:rFonts w:ascii="Times New Roman" w:hAnsi="Times New Roman" w:cs="Times New Roman"/>
          <w:sz w:val="24"/>
          <w:szCs w:val="24"/>
        </w:rPr>
        <w:t>Санкт-Петербурга Муниципальный округ № 15</w:t>
      </w:r>
    </w:p>
    <w:p w:rsidR="001C446E" w:rsidRDefault="001C446E" w:rsidP="001C446E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1C446E" w:rsidRDefault="001C446E" w:rsidP="001C446E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1C446E" w:rsidRDefault="001C446E" w:rsidP="001C446E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019" w:type="dxa"/>
        <w:tblLook w:val="04A0" w:firstRow="1" w:lastRow="0" w:firstColumn="1" w:lastColumn="0" w:noHBand="0" w:noVBand="1"/>
      </w:tblPr>
      <w:tblGrid>
        <w:gridCol w:w="4536"/>
        <w:gridCol w:w="1251"/>
        <w:gridCol w:w="1137"/>
        <w:gridCol w:w="985"/>
        <w:gridCol w:w="992"/>
        <w:gridCol w:w="1104"/>
        <w:gridCol w:w="14"/>
      </w:tblGrid>
      <w:tr w:rsidR="001C446E" w:rsidRPr="001C446E" w:rsidTr="001C446E">
        <w:trPr>
          <w:trHeight w:val="660"/>
        </w:trPr>
        <w:tc>
          <w:tcPr>
            <w:tcW w:w="100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Прогнозируемый общий объем доходов и расходов местного бюджета внутригородского муниципального образования Санкт-Петербурга Муниципальный округ № 15</w:t>
            </w:r>
          </w:p>
        </w:tc>
      </w:tr>
      <w:tr w:rsidR="001C446E" w:rsidRPr="001C446E" w:rsidTr="001C446E">
        <w:trPr>
          <w:gridAfter w:val="1"/>
          <w:wAfter w:w="14" w:type="dxa"/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46E" w:rsidRPr="001C446E" w:rsidTr="001C446E">
        <w:trPr>
          <w:gridAfter w:val="1"/>
          <w:wAfter w:w="14" w:type="dxa"/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46E" w:rsidRPr="001C446E" w:rsidTr="001C446E">
        <w:trPr>
          <w:gridAfter w:val="1"/>
          <w:wAfter w:w="14" w:type="dxa"/>
          <w:trHeight w:val="255"/>
        </w:trPr>
        <w:tc>
          <w:tcPr>
            <w:tcW w:w="57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(тыс.руб.)</w:t>
            </w:r>
          </w:p>
        </w:tc>
      </w:tr>
      <w:tr w:rsidR="001C446E" w:rsidRPr="001C446E" w:rsidTr="001C446E">
        <w:trPr>
          <w:trHeight w:val="375"/>
        </w:trPr>
        <w:tc>
          <w:tcPr>
            <w:tcW w:w="4536" w:type="dxa"/>
            <w:vMerge w:val="restart"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 показателей</w:t>
            </w:r>
          </w:p>
        </w:tc>
        <w:tc>
          <w:tcPr>
            <w:tcW w:w="1251" w:type="dxa"/>
            <w:vMerge w:val="restart"/>
            <w:tcBorders>
              <w:top w:val="single" w:sz="8" w:space="0" w:color="auto"/>
              <w:left w:val="single" w:sz="4" w:space="0" w:color="000000"/>
              <w:bottom w:val="doub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четный</w:t>
            </w:r>
            <w:r w:rsidRPr="001C446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год</w:t>
            </w:r>
          </w:p>
        </w:tc>
        <w:tc>
          <w:tcPr>
            <w:tcW w:w="1137" w:type="dxa"/>
            <w:vMerge w:val="restart"/>
            <w:tcBorders>
              <w:top w:val="single" w:sz="8" w:space="0" w:color="auto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 год</w:t>
            </w:r>
          </w:p>
        </w:tc>
        <w:tc>
          <w:tcPr>
            <w:tcW w:w="3095" w:type="dxa"/>
            <w:gridSpan w:val="4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Плановый период</w:t>
            </w:r>
          </w:p>
        </w:tc>
      </w:tr>
      <w:tr w:rsidR="001C446E" w:rsidRPr="001C446E" w:rsidTr="001C446E">
        <w:trPr>
          <w:gridAfter w:val="1"/>
          <w:wAfter w:w="14" w:type="dxa"/>
          <w:trHeight w:val="975"/>
        </w:trPr>
        <w:tc>
          <w:tcPr>
            <w:tcW w:w="4536" w:type="dxa"/>
            <w:vMerge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51" w:type="dxa"/>
            <w:vMerge/>
            <w:tcBorders>
              <w:top w:val="single" w:sz="8" w:space="0" w:color="auto"/>
              <w:left w:val="single" w:sz="4" w:space="0" w:color="000000"/>
              <w:bottom w:val="double" w:sz="6" w:space="0" w:color="000000"/>
              <w:right w:val="nil"/>
            </w:tcBorders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8" w:space="0" w:color="auto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1-й год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2-й год</w:t>
            </w:r>
          </w:p>
        </w:tc>
        <w:tc>
          <w:tcPr>
            <w:tcW w:w="1104" w:type="dxa"/>
            <w:tcBorders>
              <w:top w:val="nil"/>
              <w:left w:val="nil"/>
              <w:bottom w:val="double" w:sz="6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3-й год</w:t>
            </w:r>
          </w:p>
        </w:tc>
      </w:tr>
      <w:tr w:rsidR="001C446E" w:rsidRPr="001C446E" w:rsidTr="001C446E">
        <w:trPr>
          <w:gridAfter w:val="1"/>
          <w:wAfter w:w="14" w:type="dxa"/>
          <w:trHeight w:val="285"/>
        </w:trPr>
        <w:tc>
          <w:tcPr>
            <w:tcW w:w="4536" w:type="dxa"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5" w:type="dxa"/>
            <w:tcBorders>
              <w:top w:val="nil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4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1C446E" w:rsidRPr="001C446E" w:rsidTr="001C446E">
        <w:trPr>
          <w:gridAfter w:val="1"/>
          <w:wAfter w:w="14" w:type="dxa"/>
          <w:trHeight w:val="645"/>
        </w:trPr>
        <w:tc>
          <w:tcPr>
            <w:tcW w:w="4536" w:type="dxa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местного бюджета в условиях действующего законодательства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46E" w:rsidRPr="00776045" w:rsidTr="001C446E">
        <w:trPr>
          <w:gridAfter w:val="1"/>
          <w:wAfter w:w="14" w:type="dxa"/>
          <w:trHeight w:val="420"/>
        </w:trPr>
        <w:tc>
          <w:tcPr>
            <w:tcW w:w="4536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6E" w:rsidRPr="00776045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760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Действующие расходные обязательства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1C446E" w:rsidRPr="00776045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1C446E" w:rsidRPr="00776045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1C446E" w:rsidRPr="00776045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1C446E" w:rsidRPr="00776045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446E" w:rsidRPr="00776045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46E" w:rsidRPr="00776045" w:rsidTr="001C446E">
        <w:trPr>
          <w:gridAfter w:val="1"/>
          <w:wAfter w:w="14" w:type="dxa"/>
          <w:trHeight w:val="375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6E" w:rsidRPr="00776045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6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расходы текущего периода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1C446E" w:rsidRPr="00776045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1C446E" w:rsidRPr="00776045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1C446E" w:rsidRPr="00776045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1C446E" w:rsidRPr="00776045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446E" w:rsidRPr="00776045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46E" w:rsidRPr="001C446E" w:rsidTr="001C446E">
        <w:trPr>
          <w:gridAfter w:val="1"/>
          <w:wAfter w:w="14" w:type="dxa"/>
          <w:trHeight w:val="42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расходы инвестиционного характера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46E" w:rsidRPr="001C446E" w:rsidTr="001C446E">
        <w:trPr>
          <w:gridAfter w:val="1"/>
          <w:wAfter w:w="14" w:type="dxa"/>
          <w:trHeight w:val="852"/>
        </w:trPr>
        <w:tc>
          <w:tcPr>
            <w:tcW w:w="4536" w:type="dxa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Источники финансирования дефицита бюджета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46E" w:rsidRPr="001C446E" w:rsidTr="001C446E">
        <w:trPr>
          <w:gridAfter w:val="1"/>
          <w:wAfter w:w="14" w:type="dxa"/>
          <w:trHeight w:val="255"/>
        </w:trPr>
        <w:tc>
          <w:tcPr>
            <w:tcW w:w="45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внешние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46E" w:rsidRPr="001C446E" w:rsidTr="001C446E">
        <w:trPr>
          <w:gridAfter w:val="1"/>
          <w:wAfter w:w="14" w:type="dxa"/>
          <w:trHeight w:val="27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внутренние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446E" w:rsidRPr="001C446E" w:rsidRDefault="001C446E" w:rsidP="001C4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C446E" w:rsidRPr="001C446E" w:rsidRDefault="001C446E" w:rsidP="001C446E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8"/>
        </w:rPr>
      </w:pPr>
    </w:p>
    <w:p w:rsidR="001C446E" w:rsidRDefault="001C446E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:rsidR="001C446E" w:rsidRDefault="001C446E" w:rsidP="001C446E">
      <w:pPr>
        <w:pStyle w:val="a3"/>
        <w:spacing w:after="0" w:line="240" w:lineRule="auto"/>
        <w:ind w:left="0" w:right="-1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Приложение № 2</w:t>
      </w:r>
    </w:p>
    <w:p w:rsidR="001C446E" w:rsidRPr="001C446E" w:rsidRDefault="001C446E" w:rsidP="001C446E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к </w:t>
      </w:r>
      <w:r w:rsidRPr="001C446E">
        <w:rPr>
          <w:rFonts w:ascii="Times New Roman" w:hAnsi="Times New Roman" w:cs="Times New Roman"/>
          <w:sz w:val="24"/>
          <w:szCs w:val="28"/>
        </w:rPr>
        <w:t>Положени</w:t>
      </w:r>
      <w:r>
        <w:rPr>
          <w:rFonts w:ascii="Times New Roman" w:hAnsi="Times New Roman" w:cs="Times New Roman"/>
          <w:sz w:val="24"/>
          <w:szCs w:val="28"/>
        </w:rPr>
        <w:t>ю</w:t>
      </w:r>
      <w:r w:rsidRPr="001C446E">
        <w:rPr>
          <w:rFonts w:ascii="Times New Roman" w:hAnsi="Times New Roman" w:cs="Times New Roman"/>
          <w:sz w:val="24"/>
          <w:szCs w:val="28"/>
        </w:rPr>
        <w:t xml:space="preserve"> </w:t>
      </w:r>
      <w:r w:rsidRPr="001C446E">
        <w:rPr>
          <w:rFonts w:ascii="Times New Roman" w:hAnsi="Times New Roman" w:cs="Times New Roman"/>
          <w:sz w:val="24"/>
          <w:szCs w:val="24"/>
        </w:rPr>
        <w:t>о порядке составления</w:t>
      </w:r>
    </w:p>
    <w:p w:rsidR="001C446E" w:rsidRPr="001C446E" w:rsidRDefault="001C446E" w:rsidP="001C446E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1C446E">
        <w:rPr>
          <w:rFonts w:ascii="Times New Roman" w:hAnsi="Times New Roman" w:cs="Times New Roman"/>
          <w:sz w:val="24"/>
          <w:szCs w:val="24"/>
        </w:rPr>
        <w:t xml:space="preserve"> среднесрочного финансового плана </w:t>
      </w:r>
    </w:p>
    <w:p w:rsidR="001C446E" w:rsidRPr="001C446E" w:rsidRDefault="001C446E" w:rsidP="001C446E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1C446E">
        <w:rPr>
          <w:rFonts w:ascii="Times New Roman" w:hAnsi="Times New Roman" w:cs="Times New Roman"/>
          <w:sz w:val="24"/>
          <w:szCs w:val="24"/>
        </w:rPr>
        <w:t xml:space="preserve">внутригородского муниципального образования </w:t>
      </w:r>
    </w:p>
    <w:p w:rsidR="001C446E" w:rsidRDefault="001C446E" w:rsidP="001C446E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1C446E">
        <w:rPr>
          <w:rFonts w:ascii="Times New Roman" w:hAnsi="Times New Roman" w:cs="Times New Roman"/>
          <w:sz w:val="24"/>
          <w:szCs w:val="24"/>
        </w:rPr>
        <w:t>Санкт-Петербурга Муниципальный округ № 15</w:t>
      </w:r>
    </w:p>
    <w:p w:rsidR="001C446E" w:rsidRDefault="001C446E" w:rsidP="001C446E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1C446E" w:rsidRDefault="001C446E" w:rsidP="001C446E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491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2978"/>
        <w:gridCol w:w="690"/>
        <w:gridCol w:w="1130"/>
        <w:gridCol w:w="972"/>
        <w:gridCol w:w="945"/>
        <w:gridCol w:w="1065"/>
        <w:gridCol w:w="970"/>
        <w:gridCol w:w="607"/>
        <w:gridCol w:w="565"/>
        <w:gridCol w:w="569"/>
      </w:tblGrid>
      <w:tr w:rsidR="001C446E" w:rsidRPr="001C446E" w:rsidTr="00E95B14">
        <w:trPr>
          <w:trHeight w:val="905"/>
        </w:trPr>
        <w:tc>
          <w:tcPr>
            <w:tcW w:w="1049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446E" w:rsidRPr="00776045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18"/>
                <w:lang w:eastAsia="ru-RU"/>
              </w:rPr>
            </w:pPr>
            <w:r w:rsidRPr="00776045">
              <w:rPr>
                <w:rFonts w:ascii="Times New Roman" w:eastAsia="Times New Roman" w:hAnsi="Times New Roman" w:cs="Times New Roman"/>
                <w:b/>
                <w:bCs/>
                <w:sz w:val="24"/>
                <w:szCs w:val="18"/>
                <w:lang w:eastAsia="ru-RU"/>
              </w:rPr>
              <w:t>Объемы бюджетных ассигнований по главным распорядителям бюджетных средств по разделам, подразделам расходов  местного бюджета внутригородского муниципального образования Санкт-Петербурга  Муниципальный округ № 15</w:t>
            </w:r>
          </w:p>
        </w:tc>
      </w:tr>
      <w:tr w:rsidR="00E95B14" w:rsidRPr="001C446E" w:rsidTr="00E95B14">
        <w:trPr>
          <w:trHeight w:val="255"/>
        </w:trPr>
        <w:tc>
          <w:tcPr>
            <w:tcW w:w="7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5B14" w:rsidRPr="001C446E" w:rsidRDefault="00E95B14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5B14" w:rsidRPr="001C446E" w:rsidRDefault="00E95B14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5B14" w:rsidRPr="001C446E" w:rsidRDefault="00E95B14" w:rsidP="00E95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 </w:t>
            </w:r>
            <w:r w:rsidRPr="001C446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(тыс.руб.)</w:t>
            </w:r>
          </w:p>
        </w:tc>
      </w:tr>
      <w:tr w:rsidR="001C446E" w:rsidRPr="001C446E" w:rsidTr="00E95B14">
        <w:trPr>
          <w:trHeight w:val="255"/>
        </w:trPr>
        <w:tc>
          <w:tcPr>
            <w:tcW w:w="2978" w:type="dxa"/>
            <w:vMerge w:val="restart"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расходов</w:t>
            </w:r>
          </w:p>
        </w:tc>
        <w:tc>
          <w:tcPr>
            <w:tcW w:w="690" w:type="dxa"/>
            <w:vMerge w:val="restart"/>
            <w:tcBorders>
              <w:top w:val="single" w:sz="8" w:space="0" w:color="auto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 ГРБС</w:t>
            </w:r>
          </w:p>
        </w:tc>
        <w:tc>
          <w:tcPr>
            <w:tcW w:w="1130" w:type="dxa"/>
            <w:vMerge w:val="restart"/>
            <w:tcBorders>
              <w:top w:val="single" w:sz="8" w:space="0" w:color="auto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 раздела, подраздела</w:t>
            </w:r>
          </w:p>
        </w:tc>
        <w:tc>
          <w:tcPr>
            <w:tcW w:w="972" w:type="dxa"/>
            <w:vMerge w:val="restart"/>
            <w:tcBorders>
              <w:top w:val="single" w:sz="8" w:space="0" w:color="auto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 целевой статьи</w:t>
            </w:r>
          </w:p>
        </w:tc>
        <w:tc>
          <w:tcPr>
            <w:tcW w:w="945" w:type="dxa"/>
            <w:vMerge w:val="restart"/>
            <w:tcBorders>
              <w:top w:val="single" w:sz="8" w:space="0" w:color="auto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Вид расходов</w:t>
            </w:r>
          </w:p>
        </w:tc>
        <w:tc>
          <w:tcPr>
            <w:tcW w:w="1065" w:type="dxa"/>
            <w:vMerge w:val="restart"/>
            <w:tcBorders>
              <w:top w:val="single" w:sz="8" w:space="0" w:color="auto"/>
              <w:left w:val="single" w:sz="4" w:space="0" w:color="000000"/>
              <w:bottom w:val="doub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Отчетный год  (факт)</w:t>
            </w:r>
          </w:p>
        </w:tc>
        <w:tc>
          <w:tcPr>
            <w:tcW w:w="970" w:type="dxa"/>
            <w:vMerge w:val="restart"/>
            <w:tcBorders>
              <w:top w:val="single" w:sz="8" w:space="0" w:color="auto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Текущий год                         (план)</w:t>
            </w:r>
          </w:p>
        </w:tc>
        <w:tc>
          <w:tcPr>
            <w:tcW w:w="1741" w:type="dxa"/>
            <w:gridSpan w:val="3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Плановый период</w:t>
            </w:r>
          </w:p>
        </w:tc>
      </w:tr>
      <w:tr w:rsidR="001C446E" w:rsidRPr="001C446E" w:rsidTr="00E95B14">
        <w:trPr>
          <w:trHeight w:val="900"/>
        </w:trPr>
        <w:tc>
          <w:tcPr>
            <w:tcW w:w="2978" w:type="dxa"/>
            <w:vMerge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8" w:space="0" w:color="auto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30" w:type="dxa"/>
            <w:vMerge/>
            <w:tcBorders>
              <w:top w:val="single" w:sz="8" w:space="0" w:color="auto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2" w:type="dxa"/>
            <w:vMerge/>
            <w:tcBorders>
              <w:top w:val="single" w:sz="8" w:space="0" w:color="auto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8" w:space="0" w:color="auto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vMerge/>
            <w:tcBorders>
              <w:top w:val="single" w:sz="8" w:space="0" w:color="auto"/>
              <w:left w:val="single" w:sz="4" w:space="0" w:color="000000"/>
              <w:bottom w:val="double" w:sz="6" w:space="0" w:color="000000"/>
              <w:right w:val="nil"/>
            </w:tcBorders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vMerge/>
            <w:tcBorders>
              <w:top w:val="single" w:sz="8" w:space="0" w:color="auto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1-й год</w:t>
            </w:r>
          </w:p>
        </w:tc>
        <w:tc>
          <w:tcPr>
            <w:tcW w:w="56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C446E" w:rsidRPr="001C446E" w:rsidRDefault="001C446E" w:rsidP="00E95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2-й год</w:t>
            </w:r>
          </w:p>
        </w:tc>
        <w:tc>
          <w:tcPr>
            <w:tcW w:w="569" w:type="dxa"/>
            <w:tcBorders>
              <w:top w:val="nil"/>
              <w:left w:val="nil"/>
              <w:bottom w:val="double" w:sz="6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3-й год</w:t>
            </w:r>
          </w:p>
        </w:tc>
      </w:tr>
      <w:tr w:rsidR="001C446E" w:rsidRPr="001C446E" w:rsidTr="00E95B14">
        <w:trPr>
          <w:trHeight w:val="270"/>
        </w:trPr>
        <w:tc>
          <w:tcPr>
            <w:tcW w:w="2978" w:type="dxa"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9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72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45" w:type="dxa"/>
            <w:tcBorders>
              <w:top w:val="nil"/>
              <w:left w:val="single" w:sz="4" w:space="0" w:color="000000"/>
              <w:bottom w:val="doub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65" w:type="dxa"/>
            <w:tcBorders>
              <w:top w:val="nil"/>
              <w:left w:val="single" w:sz="4" w:space="0" w:color="000000"/>
              <w:bottom w:val="doub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double" w:sz="6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07" w:type="dxa"/>
            <w:tcBorders>
              <w:top w:val="nil"/>
              <w:left w:val="nil"/>
              <w:bottom w:val="double" w:sz="6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65" w:type="dxa"/>
            <w:tcBorders>
              <w:top w:val="nil"/>
              <w:left w:val="nil"/>
              <w:bottom w:val="double" w:sz="6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6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C446E" w:rsidRPr="001C446E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C446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</w:tr>
      <w:tr w:rsidR="001C446E" w:rsidRPr="00E95B14" w:rsidTr="00E95B14">
        <w:trPr>
          <w:trHeight w:val="735"/>
        </w:trPr>
        <w:tc>
          <w:tcPr>
            <w:tcW w:w="2978" w:type="dxa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Муниципальный Совет внутригородского муниципальног</w:t>
            </w:r>
            <w:r w:rsidR="00E95B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 образования Санкт-Петербурга М</w:t>
            </w:r>
            <w:r w:rsidRPr="00E95B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униципальный округ № 15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979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0100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72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 муниципального образования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975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0103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72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Местная Администрация внутригородского  муниципальног</w:t>
            </w:r>
            <w:r w:rsidR="00E95B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 образования Санкт-Петербурга М</w:t>
            </w:r>
            <w:r w:rsidRPr="00E95B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униципальный округ № 15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0100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96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Функционирование Правительства Российской Федерации, высших 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48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0300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72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Защита населения и территорий от чрезвычайных ситуаций природного и техногенного характера, гражданская оборона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0309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30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0400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345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E95B14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Общеэкономические вопросы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0401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0500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36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ОХРАНА ОКРУЖАЮЩЕЙ СРЕДЫ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0600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0605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0700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48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0705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Молодёжная политика 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0707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0709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КУЛЬТУРА, КИНЕМАТОГРАФИЯ 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0800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ФИЗИЧЕСКАЯ КУЛЬТУРА И СПОРТ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Физическая культура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СРЕДСТВА МАССОВОЙ ИНФОРМАЦИИ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1200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Периодическая печать и издательства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72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Избирательная комиссия внутригородского  муниципальног</w:t>
            </w:r>
            <w:r w:rsidR="00E95B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 образования Санкт-Петербурга М</w:t>
            </w:r>
            <w:r w:rsidRPr="00E95B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униципальный округ № 15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 </w:t>
            </w:r>
            <w:r w:rsidR="00E95B14" w:rsidRPr="00E95B1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E95B14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0107</w:t>
            </w:r>
            <w:r w:rsidR="001C446E" w:rsidRPr="00E95B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1C446E" w:rsidRPr="00E95B14" w:rsidTr="00E95B14">
        <w:trPr>
          <w:trHeight w:val="240"/>
        </w:trPr>
        <w:tc>
          <w:tcPr>
            <w:tcW w:w="2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0107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95B1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C446E" w:rsidRPr="00E95B14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1C446E" w:rsidRPr="00776045" w:rsidTr="00E95B14">
        <w:trPr>
          <w:trHeight w:val="465"/>
        </w:trPr>
        <w:tc>
          <w:tcPr>
            <w:tcW w:w="479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6E" w:rsidRPr="00776045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604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 Т О Г О   Р А С Х О Д О В 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C446E" w:rsidRPr="00776045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604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C446E" w:rsidRPr="00776045" w:rsidRDefault="001C446E" w:rsidP="001C4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604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single" w:sz="4" w:space="0" w:color="000000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C446E" w:rsidRPr="00776045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C446E" w:rsidRPr="00776045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000000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C446E" w:rsidRPr="00776045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single" w:sz="4" w:space="0" w:color="000000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C446E" w:rsidRPr="00776045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C446E" w:rsidRPr="00776045" w:rsidRDefault="001C446E" w:rsidP="001C4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:rsidR="001C446E" w:rsidRPr="00E95B14" w:rsidRDefault="001C446E" w:rsidP="001C446E">
      <w:pPr>
        <w:pStyle w:val="a3"/>
        <w:spacing w:after="0" w:line="240" w:lineRule="auto"/>
        <w:ind w:left="0" w:right="-1"/>
        <w:jc w:val="right"/>
        <w:rPr>
          <w:rFonts w:ascii="Times New Roman" w:hAnsi="Times New Roman" w:cs="Times New Roman"/>
          <w:sz w:val="24"/>
          <w:szCs w:val="28"/>
        </w:rPr>
      </w:pPr>
    </w:p>
    <w:p w:rsidR="00524EBC" w:rsidRPr="00E95B14" w:rsidRDefault="00524EBC" w:rsidP="00D24A8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8"/>
        </w:rPr>
      </w:pPr>
    </w:p>
    <w:p w:rsidR="00E95B14" w:rsidRPr="00E95B14" w:rsidRDefault="00E95B14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8"/>
        </w:rPr>
      </w:pPr>
    </w:p>
    <w:sectPr w:rsidR="00E95B14" w:rsidRPr="00E95B14" w:rsidSect="001C446E">
      <w:pgSz w:w="11906" w:h="16838"/>
      <w:pgMar w:top="1134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D34CD"/>
    <w:multiLevelType w:val="hybridMultilevel"/>
    <w:tmpl w:val="3BE897A2"/>
    <w:lvl w:ilvl="0" w:tplc="C6CACD18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E944C11"/>
    <w:multiLevelType w:val="hybridMultilevel"/>
    <w:tmpl w:val="80282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41568"/>
    <w:multiLevelType w:val="hybridMultilevel"/>
    <w:tmpl w:val="9B849A34"/>
    <w:lvl w:ilvl="0" w:tplc="ED86B186">
      <w:start w:val="1"/>
      <w:numFmt w:val="decimal"/>
      <w:lvlText w:val="%1."/>
      <w:lvlJc w:val="left"/>
      <w:pPr>
        <w:ind w:left="2912" w:hanging="360"/>
      </w:pPr>
      <w:rPr>
        <w:rFonts w:ascii="Times New Roman" w:eastAsiaTheme="minorHAns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872" w:hanging="360"/>
      </w:pPr>
    </w:lvl>
    <w:lvl w:ilvl="2" w:tplc="0419001B" w:tentative="1">
      <w:start w:val="1"/>
      <w:numFmt w:val="lowerRoman"/>
      <w:lvlText w:val="%3."/>
      <w:lvlJc w:val="right"/>
      <w:pPr>
        <w:ind w:left="1592" w:hanging="180"/>
      </w:pPr>
    </w:lvl>
    <w:lvl w:ilvl="3" w:tplc="0419000F" w:tentative="1">
      <w:start w:val="1"/>
      <w:numFmt w:val="decimal"/>
      <w:lvlText w:val="%4."/>
      <w:lvlJc w:val="left"/>
      <w:pPr>
        <w:ind w:left="2312" w:hanging="360"/>
      </w:pPr>
    </w:lvl>
    <w:lvl w:ilvl="4" w:tplc="04190019" w:tentative="1">
      <w:start w:val="1"/>
      <w:numFmt w:val="lowerLetter"/>
      <w:lvlText w:val="%5."/>
      <w:lvlJc w:val="left"/>
      <w:pPr>
        <w:ind w:left="3032" w:hanging="360"/>
      </w:pPr>
    </w:lvl>
    <w:lvl w:ilvl="5" w:tplc="0419001B" w:tentative="1">
      <w:start w:val="1"/>
      <w:numFmt w:val="lowerRoman"/>
      <w:lvlText w:val="%6."/>
      <w:lvlJc w:val="right"/>
      <w:pPr>
        <w:ind w:left="3752" w:hanging="180"/>
      </w:pPr>
    </w:lvl>
    <w:lvl w:ilvl="6" w:tplc="0419000F" w:tentative="1">
      <w:start w:val="1"/>
      <w:numFmt w:val="decimal"/>
      <w:lvlText w:val="%7."/>
      <w:lvlJc w:val="left"/>
      <w:pPr>
        <w:ind w:left="4472" w:hanging="360"/>
      </w:pPr>
    </w:lvl>
    <w:lvl w:ilvl="7" w:tplc="04190019" w:tentative="1">
      <w:start w:val="1"/>
      <w:numFmt w:val="lowerLetter"/>
      <w:lvlText w:val="%8."/>
      <w:lvlJc w:val="left"/>
      <w:pPr>
        <w:ind w:left="5192" w:hanging="360"/>
      </w:pPr>
    </w:lvl>
    <w:lvl w:ilvl="8" w:tplc="041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3">
    <w:nsid w:val="256B2640"/>
    <w:multiLevelType w:val="hybridMultilevel"/>
    <w:tmpl w:val="1DCEB626"/>
    <w:lvl w:ilvl="0" w:tplc="C6CACD18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D3C1A"/>
    <w:multiLevelType w:val="hybridMultilevel"/>
    <w:tmpl w:val="ED883E48"/>
    <w:lvl w:ilvl="0" w:tplc="C6CACD18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E227D6"/>
    <w:multiLevelType w:val="hybridMultilevel"/>
    <w:tmpl w:val="C922BB50"/>
    <w:lvl w:ilvl="0" w:tplc="7B26CF98">
      <w:start w:val="1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43124002"/>
    <w:multiLevelType w:val="hybridMultilevel"/>
    <w:tmpl w:val="BBA2C4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82207EE"/>
    <w:multiLevelType w:val="hybridMultilevel"/>
    <w:tmpl w:val="3D683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6629B7"/>
    <w:multiLevelType w:val="hybridMultilevel"/>
    <w:tmpl w:val="919C9C62"/>
    <w:lvl w:ilvl="0" w:tplc="ED86B186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D276AF"/>
    <w:multiLevelType w:val="hybridMultilevel"/>
    <w:tmpl w:val="0F9E65A4"/>
    <w:lvl w:ilvl="0" w:tplc="66880E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FA2367A"/>
    <w:multiLevelType w:val="hybridMultilevel"/>
    <w:tmpl w:val="3252F4B0"/>
    <w:lvl w:ilvl="0" w:tplc="309059B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5138142A"/>
    <w:multiLevelType w:val="hybridMultilevel"/>
    <w:tmpl w:val="C9C2D01C"/>
    <w:lvl w:ilvl="0" w:tplc="7B26CF98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765255"/>
    <w:multiLevelType w:val="hybridMultilevel"/>
    <w:tmpl w:val="864467F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A343C49"/>
    <w:multiLevelType w:val="hybridMultilevel"/>
    <w:tmpl w:val="2F5666F2"/>
    <w:lvl w:ilvl="0" w:tplc="ED86B186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872" w:hanging="360"/>
      </w:pPr>
    </w:lvl>
    <w:lvl w:ilvl="2" w:tplc="0419001B" w:tentative="1">
      <w:start w:val="1"/>
      <w:numFmt w:val="lowerRoman"/>
      <w:lvlText w:val="%3."/>
      <w:lvlJc w:val="right"/>
      <w:pPr>
        <w:ind w:left="1592" w:hanging="180"/>
      </w:pPr>
    </w:lvl>
    <w:lvl w:ilvl="3" w:tplc="0419000F" w:tentative="1">
      <w:start w:val="1"/>
      <w:numFmt w:val="decimal"/>
      <w:lvlText w:val="%4."/>
      <w:lvlJc w:val="left"/>
      <w:pPr>
        <w:ind w:left="2312" w:hanging="360"/>
      </w:pPr>
    </w:lvl>
    <w:lvl w:ilvl="4" w:tplc="04190019" w:tentative="1">
      <w:start w:val="1"/>
      <w:numFmt w:val="lowerLetter"/>
      <w:lvlText w:val="%5."/>
      <w:lvlJc w:val="left"/>
      <w:pPr>
        <w:ind w:left="3032" w:hanging="360"/>
      </w:pPr>
    </w:lvl>
    <w:lvl w:ilvl="5" w:tplc="0419001B" w:tentative="1">
      <w:start w:val="1"/>
      <w:numFmt w:val="lowerRoman"/>
      <w:lvlText w:val="%6."/>
      <w:lvlJc w:val="right"/>
      <w:pPr>
        <w:ind w:left="3752" w:hanging="180"/>
      </w:pPr>
    </w:lvl>
    <w:lvl w:ilvl="6" w:tplc="0419000F" w:tentative="1">
      <w:start w:val="1"/>
      <w:numFmt w:val="decimal"/>
      <w:lvlText w:val="%7."/>
      <w:lvlJc w:val="left"/>
      <w:pPr>
        <w:ind w:left="4472" w:hanging="360"/>
      </w:pPr>
    </w:lvl>
    <w:lvl w:ilvl="7" w:tplc="04190019" w:tentative="1">
      <w:start w:val="1"/>
      <w:numFmt w:val="lowerLetter"/>
      <w:lvlText w:val="%8."/>
      <w:lvlJc w:val="left"/>
      <w:pPr>
        <w:ind w:left="5192" w:hanging="360"/>
      </w:pPr>
    </w:lvl>
    <w:lvl w:ilvl="8" w:tplc="041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4">
    <w:nsid w:val="5E787770"/>
    <w:multiLevelType w:val="hybridMultilevel"/>
    <w:tmpl w:val="6E04288E"/>
    <w:lvl w:ilvl="0" w:tplc="478AD0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984AB9"/>
    <w:multiLevelType w:val="hybridMultilevel"/>
    <w:tmpl w:val="9B849A34"/>
    <w:lvl w:ilvl="0" w:tplc="ED86B186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872" w:hanging="360"/>
      </w:pPr>
    </w:lvl>
    <w:lvl w:ilvl="2" w:tplc="0419001B" w:tentative="1">
      <w:start w:val="1"/>
      <w:numFmt w:val="lowerRoman"/>
      <w:lvlText w:val="%3."/>
      <w:lvlJc w:val="right"/>
      <w:pPr>
        <w:ind w:left="1592" w:hanging="180"/>
      </w:pPr>
    </w:lvl>
    <w:lvl w:ilvl="3" w:tplc="0419000F" w:tentative="1">
      <w:start w:val="1"/>
      <w:numFmt w:val="decimal"/>
      <w:lvlText w:val="%4."/>
      <w:lvlJc w:val="left"/>
      <w:pPr>
        <w:ind w:left="2312" w:hanging="360"/>
      </w:pPr>
    </w:lvl>
    <w:lvl w:ilvl="4" w:tplc="04190019" w:tentative="1">
      <w:start w:val="1"/>
      <w:numFmt w:val="lowerLetter"/>
      <w:lvlText w:val="%5."/>
      <w:lvlJc w:val="left"/>
      <w:pPr>
        <w:ind w:left="3032" w:hanging="360"/>
      </w:pPr>
    </w:lvl>
    <w:lvl w:ilvl="5" w:tplc="0419001B" w:tentative="1">
      <w:start w:val="1"/>
      <w:numFmt w:val="lowerRoman"/>
      <w:lvlText w:val="%6."/>
      <w:lvlJc w:val="right"/>
      <w:pPr>
        <w:ind w:left="3752" w:hanging="180"/>
      </w:pPr>
    </w:lvl>
    <w:lvl w:ilvl="6" w:tplc="0419000F" w:tentative="1">
      <w:start w:val="1"/>
      <w:numFmt w:val="decimal"/>
      <w:lvlText w:val="%7."/>
      <w:lvlJc w:val="left"/>
      <w:pPr>
        <w:ind w:left="4472" w:hanging="360"/>
      </w:pPr>
    </w:lvl>
    <w:lvl w:ilvl="7" w:tplc="04190019" w:tentative="1">
      <w:start w:val="1"/>
      <w:numFmt w:val="lowerLetter"/>
      <w:lvlText w:val="%8."/>
      <w:lvlJc w:val="left"/>
      <w:pPr>
        <w:ind w:left="5192" w:hanging="360"/>
      </w:pPr>
    </w:lvl>
    <w:lvl w:ilvl="8" w:tplc="041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6">
    <w:nsid w:val="64624206"/>
    <w:multiLevelType w:val="hybridMultilevel"/>
    <w:tmpl w:val="EF901A86"/>
    <w:lvl w:ilvl="0" w:tplc="E20A468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A531BE"/>
    <w:multiLevelType w:val="hybridMultilevel"/>
    <w:tmpl w:val="A6ACBFA0"/>
    <w:lvl w:ilvl="0" w:tplc="C68EC37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FA7967"/>
    <w:multiLevelType w:val="hybridMultilevel"/>
    <w:tmpl w:val="66E6FFF2"/>
    <w:lvl w:ilvl="0" w:tplc="F030114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6F1C3A"/>
    <w:multiLevelType w:val="hybridMultilevel"/>
    <w:tmpl w:val="1B8C2816"/>
    <w:lvl w:ilvl="0" w:tplc="C6CACD18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547A56"/>
    <w:multiLevelType w:val="hybridMultilevel"/>
    <w:tmpl w:val="5FD25AAC"/>
    <w:lvl w:ilvl="0" w:tplc="3D822A04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2"/>
  </w:num>
  <w:num w:numId="3">
    <w:abstractNumId w:val="9"/>
  </w:num>
  <w:num w:numId="4">
    <w:abstractNumId w:val="11"/>
  </w:num>
  <w:num w:numId="5">
    <w:abstractNumId w:val="0"/>
  </w:num>
  <w:num w:numId="6">
    <w:abstractNumId w:val="20"/>
  </w:num>
  <w:num w:numId="7">
    <w:abstractNumId w:val="5"/>
  </w:num>
  <w:num w:numId="8">
    <w:abstractNumId w:val="13"/>
  </w:num>
  <w:num w:numId="9">
    <w:abstractNumId w:val="10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7"/>
  </w:num>
  <w:num w:numId="13">
    <w:abstractNumId w:val="6"/>
  </w:num>
  <w:num w:numId="14">
    <w:abstractNumId w:val="8"/>
  </w:num>
  <w:num w:numId="15">
    <w:abstractNumId w:val="19"/>
  </w:num>
  <w:num w:numId="16">
    <w:abstractNumId w:val="3"/>
  </w:num>
  <w:num w:numId="17">
    <w:abstractNumId w:val="4"/>
  </w:num>
  <w:num w:numId="18">
    <w:abstractNumId w:val="15"/>
  </w:num>
  <w:num w:numId="19">
    <w:abstractNumId w:val="1"/>
  </w:num>
  <w:num w:numId="20">
    <w:abstractNumId w:val="18"/>
  </w:num>
  <w:num w:numId="21">
    <w:abstractNumId w:val="14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7AD"/>
    <w:rsid w:val="000032DE"/>
    <w:rsid w:val="00004BCD"/>
    <w:rsid w:val="00006735"/>
    <w:rsid w:val="00006CFA"/>
    <w:rsid w:val="00007C45"/>
    <w:rsid w:val="00014B54"/>
    <w:rsid w:val="00020816"/>
    <w:rsid w:val="00024389"/>
    <w:rsid w:val="00024A49"/>
    <w:rsid w:val="00026B1F"/>
    <w:rsid w:val="0002785D"/>
    <w:rsid w:val="00035F20"/>
    <w:rsid w:val="00036C8F"/>
    <w:rsid w:val="00040E9B"/>
    <w:rsid w:val="0004428D"/>
    <w:rsid w:val="00052FE1"/>
    <w:rsid w:val="000546CE"/>
    <w:rsid w:val="000571A0"/>
    <w:rsid w:val="00061AE8"/>
    <w:rsid w:val="00062C0E"/>
    <w:rsid w:val="00062C64"/>
    <w:rsid w:val="000672A0"/>
    <w:rsid w:val="00070E06"/>
    <w:rsid w:val="00073A0A"/>
    <w:rsid w:val="00076C5E"/>
    <w:rsid w:val="00080B7C"/>
    <w:rsid w:val="000811CD"/>
    <w:rsid w:val="00083DA4"/>
    <w:rsid w:val="00085609"/>
    <w:rsid w:val="000920C6"/>
    <w:rsid w:val="000A091E"/>
    <w:rsid w:val="000A0D1C"/>
    <w:rsid w:val="000A7C26"/>
    <w:rsid w:val="000B2000"/>
    <w:rsid w:val="000B5F54"/>
    <w:rsid w:val="000C28C6"/>
    <w:rsid w:val="000C5E7E"/>
    <w:rsid w:val="000C6CA0"/>
    <w:rsid w:val="000D2161"/>
    <w:rsid w:val="000E7074"/>
    <w:rsid w:val="000F191C"/>
    <w:rsid w:val="000F5899"/>
    <w:rsid w:val="000F5C99"/>
    <w:rsid w:val="000F5FC1"/>
    <w:rsid w:val="00105095"/>
    <w:rsid w:val="00110336"/>
    <w:rsid w:val="00111548"/>
    <w:rsid w:val="0012589D"/>
    <w:rsid w:val="00132827"/>
    <w:rsid w:val="00135273"/>
    <w:rsid w:val="00151029"/>
    <w:rsid w:val="00152047"/>
    <w:rsid w:val="00154F7A"/>
    <w:rsid w:val="001652A8"/>
    <w:rsid w:val="00170B1D"/>
    <w:rsid w:val="00174A65"/>
    <w:rsid w:val="00176AEB"/>
    <w:rsid w:val="00176D09"/>
    <w:rsid w:val="00176F19"/>
    <w:rsid w:val="00183F66"/>
    <w:rsid w:val="00185874"/>
    <w:rsid w:val="001921BF"/>
    <w:rsid w:val="00194154"/>
    <w:rsid w:val="001955C4"/>
    <w:rsid w:val="00196293"/>
    <w:rsid w:val="00196777"/>
    <w:rsid w:val="001A7CD2"/>
    <w:rsid w:val="001B0DDE"/>
    <w:rsid w:val="001B1599"/>
    <w:rsid w:val="001B2612"/>
    <w:rsid w:val="001B42A1"/>
    <w:rsid w:val="001B4BDC"/>
    <w:rsid w:val="001B5E6D"/>
    <w:rsid w:val="001B7802"/>
    <w:rsid w:val="001C1D95"/>
    <w:rsid w:val="001C32C0"/>
    <w:rsid w:val="001C37F4"/>
    <w:rsid w:val="001C446E"/>
    <w:rsid w:val="001D3AA3"/>
    <w:rsid w:val="001D3CD6"/>
    <w:rsid w:val="001D78FF"/>
    <w:rsid w:val="001D7930"/>
    <w:rsid w:val="001D7CC5"/>
    <w:rsid w:val="001E377D"/>
    <w:rsid w:val="001F1B43"/>
    <w:rsid w:val="001F1FC5"/>
    <w:rsid w:val="001F4905"/>
    <w:rsid w:val="001F492D"/>
    <w:rsid w:val="001F75BE"/>
    <w:rsid w:val="00200BF2"/>
    <w:rsid w:val="00201E9D"/>
    <w:rsid w:val="002021B3"/>
    <w:rsid w:val="0020779D"/>
    <w:rsid w:val="00210966"/>
    <w:rsid w:val="00210F79"/>
    <w:rsid w:val="00216A71"/>
    <w:rsid w:val="00217691"/>
    <w:rsid w:val="00222C86"/>
    <w:rsid w:val="00232AE4"/>
    <w:rsid w:val="00236E1C"/>
    <w:rsid w:val="00237762"/>
    <w:rsid w:val="00242A7F"/>
    <w:rsid w:val="0024356C"/>
    <w:rsid w:val="00243A3C"/>
    <w:rsid w:val="00245BFB"/>
    <w:rsid w:val="00247072"/>
    <w:rsid w:val="002523FF"/>
    <w:rsid w:val="00252DAC"/>
    <w:rsid w:val="00255557"/>
    <w:rsid w:val="00257349"/>
    <w:rsid w:val="00257CC7"/>
    <w:rsid w:val="00261BAD"/>
    <w:rsid w:val="00263EDF"/>
    <w:rsid w:val="00264D5B"/>
    <w:rsid w:val="002700D0"/>
    <w:rsid w:val="00271330"/>
    <w:rsid w:val="00277500"/>
    <w:rsid w:val="0028193B"/>
    <w:rsid w:val="00282735"/>
    <w:rsid w:val="00284265"/>
    <w:rsid w:val="002872BC"/>
    <w:rsid w:val="00290AB7"/>
    <w:rsid w:val="002969E5"/>
    <w:rsid w:val="00296A60"/>
    <w:rsid w:val="00296B93"/>
    <w:rsid w:val="002A3116"/>
    <w:rsid w:val="002A598F"/>
    <w:rsid w:val="002A6EBD"/>
    <w:rsid w:val="002B21CC"/>
    <w:rsid w:val="002B2DA2"/>
    <w:rsid w:val="002B2FCE"/>
    <w:rsid w:val="002B3FFB"/>
    <w:rsid w:val="002B49EC"/>
    <w:rsid w:val="002C0DCA"/>
    <w:rsid w:val="002C48EF"/>
    <w:rsid w:val="002D44AB"/>
    <w:rsid w:val="002E2E45"/>
    <w:rsid w:val="002F2233"/>
    <w:rsid w:val="002F24F3"/>
    <w:rsid w:val="002F2F1D"/>
    <w:rsid w:val="002F7A6D"/>
    <w:rsid w:val="00301846"/>
    <w:rsid w:val="00303832"/>
    <w:rsid w:val="0030792A"/>
    <w:rsid w:val="00314028"/>
    <w:rsid w:val="00324401"/>
    <w:rsid w:val="00336E7E"/>
    <w:rsid w:val="00343A3E"/>
    <w:rsid w:val="00346C7A"/>
    <w:rsid w:val="0035345A"/>
    <w:rsid w:val="0035481C"/>
    <w:rsid w:val="00355803"/>
    <w:rsid w:val="00357307"/>
    <w:rsid w:val="0036485C"/>
    <w:rsid w:val="0036677C"/>
    <w:rsid w:val="00370778"/>
    <w:rsid w:val="0037422D"/>
    <w:rsid w:val="00383C8F"/>
    <w:rsid w:val="0038540E"/>
    <w:rsid w:val="003905FC"/>
    <w:rsid w:val="00394F7D"/>
    <w:rsid w:val="00397832"/>
    <w:rsid w:val="003A088C"/>
    <w:rsid w:val="003A218D"/>
    <w:rsid w:val="003A25E3"/>
    <w:rsid w:val="003A2914"/>
    <w:rsid w:val="003B14A3"/>
    <w:rsid w:val="003B4E86"/>
    <w:rsid w:val="003B6B57"/>
    <w:rsid w:val="003C0DE3"/>
    <w:rsid w:val="003C3F8F"/>
    <w:rsid w:val="003C653C"/>
    <w:rsid w:val="003D1ED1"/>
    <w:rsid w:val="003D2FEE"/>
    <w:rsid w:val="003D5138"/>
    <w:rsid w:val="003E2C52"/>
    <w:rsid w:val="003E5180"/>
    <w:rsid w:val="003E67F2"/>
    <w:rsid w:val="003F1A61"/>
    <w:rsid w:val="00401E7E"/>
    <w:rsid w:val="00403C84"/>
    <w:rsid w:val="00405E95"/>
    <w:rsid w:val="0040601D"/>
    <w:rsid w:val="00407F5B"/>
    <w:rsid w:val="004118ED"/>
    <w:rsid w:val="00415F10"/>
    <w:rsid w:val="00417806"/>
    <w:rsid w:val="00423505"/>
    <w:rsid w:val="00424A7C"/>
    <w:rsid w:val="00424C89"/>
    <w:rsid w:val="00434429"/>
    <w:rsid w:val="00441963"/>
    <w:rsid w:val="00452382"/>
    <w:rsid w:val="0045497F"/>
    <w:rsid w:val="004572A5"/>
    <w:rsid w:val="004573B9"/>
    <w:rsid w:val="00460352"/>
    <w:rsid w:val="00464264"/>
    <w:rsid w:val="00467AF6"/>
    <w:rsid w:val="00470A23"/>
    <w:rsid w:val="00473000"/>
    <w:rsid w:val="00473C2D"/>
    <w:rsid w:val="004765AC"/>
    <w:rsid w:val="004767A1"/>
    <w:rsid w:val="0047727C"/>
    <w:rsid w:val="00491955"/>
    <w:rsid w:val="004A0F76"/>
    <w:rsid w:val="004A1407"/>
    <w:rsid w:val="004A4C44"/>
    <w:rsid w:val="004B03FB"/>
    <w:rsid w:val="004B0AA4"/>
    <w:rsid w:val="004C3580"/>
    <w:rsid w:val="004D4F2D"/>
    <w:rsid w:val="004D4F81"/>
    <w:rsid w:val="004D6DAA"/>
    <w:rsid w:val="004E051D"/>
    <w:rsid w:val="004E114D"/>
    <w:rsid w:val="004E1A5E"/>
    <w:rsid w:val="004E20CB"/>
    <w:rsid w:val="004E22F1"/>
    <w:rsid w:val="004E3ADF"/>
    <w:rsid w:val="004E44D7"/>
    <w:rsid w:val="004F5821"/>
    <w:rsid w:val="0050166C"/>
    <w:rsid w:val="00501B06"/>
    <w:rsid w:val="00502D3E"/>
    <w:rsid w:val="00506BF9"/>
    <w:rsid w:val="00516C1F"/>
    <w:rsid w:val="00524200"/>
    <w:rsid w:val="00524C1C"/>
    <w:rsid w:val="00524EBC"/>
    <w:rsid w:val="00525147"/>
    <w:rsid w:val="00525AA3"/>
    <w:rsid w:val="005264DE"/>
    <w:rsid w:val="00533DBE"/>
    <w:rsid w:val="00534004"/>
    <w:rsid w:val="00534C2B"/>
    <w:rsid w:val="00537355"/>
    <w:rsid w:val="00537C4C"/>
    <w:rsid w:val="00541080"/>
    <w:rsid w:val="00541376"/>
    <w:rsid w:val="00541707"/>
    <w:rsid w:val="00543CBD"/>
    <w:rsid w:val="005456DB"/>
    <w:rsid w:val="005456F2"/>
    <w:rsid w:val="00547014"/>
    <w:rsid w:val="00551E0F"/>
    <w:rsid w:val="005529DB"/>
    <w:rsid w:val="005576B4"/>
    <w:rsid w:val="00560AD5"/>
    <w:rsid w:val="005641B7"/>
    <w:rsid w:val="005647D9"/>
    <w:rsid w:val="00576B6E"/>
    <w:rsid w:val="005837BA"/>
    <w:rsid w:val="00584930"/>
    <w:rsid w:val="00587406"/>
    <w:rsid w:val="0059049A"/>
    <w:rsid w:val="00590A9E"/>
    <w:rsid w:val="00590F10"/>
    <w:rsid w:val="005942DB"/>
    <w:rsid w:val="00595E5D"/>
    <w:rsid w:val="005A0D91"/>
    <w:rsid w:val="005A1C67"/>
    <w:rsid w:val="005A3606"/>
    <w:rsid w:val="005A45A3"/>
    <w:rsid w:val="005A5F0E"/>
    <w:rsid w:val="005B0E22"/>
    <w:rsid w:val="005B33BC"/>
    <w:rsid w:val="005C3476"/>
    <w:rsid w:val="005C407A"/>
    <w:rsid w:val="005C6D3E"/>
    <w:rsid w:val="005D7424"/>
    <w:rsid w:val="005D763A"/>
    <w:rsid w:val="005D7887"/>
    <w:rsid w:val="005E1DB0"/>
    <w:rsid w:val="005E3BF2"/>
    <w:rsid w:val="005F00FF"/>
    <w:rsid w:val="005F0D80"/>
    <w:rsid w:val="00602BDA"/>
    <w:rsid w:val="00602ECD"/>
    <w:rsid w:val="00604AF7"/>
    <w:rsid w:val="00611936"/>
    <w:rsid w:val="00615E31"/>
    <w:rsid w:val="00626493"/>
    <w:rsid w:val="00626EE3"/>
    <w:rsid w:val="00635F18"/>
    <w:rsid w:val="0063680C"/>
    <w:rsid w:val="0064073F"/>
    <w:rsid w:val="00642E9E"/>
    <w:rsid w:val="006463ED"/>
    <w:rsid w:val="00654726"/>
    <w:rsid w:val="006572E2"/>
    <w:rsid w:val="00667699"/>
    <w:rsid w:val="00671E7B"/>
    <w:rsid w:val="00671EE2"/>
    <w:rsid w:val="00682C73"/>
    <w:rsid w:val="00683A96"/>
    <w:rsid w:val="00690C8F"/>
    <w:rsid w:val="00690DEE"/>
    <w:rsid w:val="0069244A"/>
    <w:rsid w:val="006A4FFD"/>
    <w:rsid w:val="006B67C5"/>
    <w:rsid w:val="006C0246"/>
    <w:rsid w:val="006C44A6"/>
    <w:rsid w:val="006C53BF"/>
    <w:rsid w:val="006E3D51"/>
    <w:rsid w:val="006E4582"/>
    <w:rsid w:val="006E77C5"/>
    <w:rsid w:val="006F1EAA"/>
    <w:rsid w:val="006F2FD4"/>
    <w:rsid w:val="006F4AB2"/>
    <w:rsid w:val="006F5075"/>
    <w:rsid w:val="006F6474"/>
    <w:rsid w:val="006F6DC5"/>
    <w:rsid w:val="00702BF0"/>
    <w:rsid w:val="00711A2D"/>
    <w:rsid w:val="0071644A"/>
    <w:rsid w:val="007217DA"/>
    <w:rsid w:val="0072228B"/>
    <w:rsid w:val="00722B0D"/>
    <w:rsid w:val="0073287D"/>
    <w:rsid w:val="007347AD"/>
    <w:rsid w:val="00743176"/>
    <w:rsid w:val="0074464F"/>
    <w:rsid w:val="007523D8"/>
    <w:rsid w:val="00754DAB"/>
    <w:rsid w:val="00760B3C"/>
    <w:rsid w:val="00761B76"/>
    <w:rsid w:val="0076345D"/>
    <w:rsid w:val="0076746B"/>
    <w:rsid w:val="007729C2"/>
    <w:rsid w:val="00772FC7"/>
    <w:rsid w:val="00776045"/>
    <w:rsid w:val="00776B82"/>
    <w:rsid w:val="00776CBD"/>
    <w:rsid w:val="00781539"/>
    <w:rsid w:val="00791B05"/>
    <w:rsid w:val="00793D5D"/>
    <w:rsid w:val="00793ED6"/>
    <w:rsid w:val="00796FEB"/>
    <w:rsid w:val="007A0436"/>
    <w:rsid w:val="007A2419"/>
    <w:rsid w:val="007A564C"/>
    <w:rsid w:val="007A67E4"/>
    <w:rsid w:val="007A6FFC"/>
    <w:rsid w:val="007B0833"/>
    <w:rsid w:val="007B3A20"/>
    <w:rsid w:val="007C3403"/>
    <w:rsid w:val="007C462B"/>
    <w:rsid w:val="007C7A94"/>
    <w:rsid w:val="007C7B61"/>
    <w:rsid w:val="007D2320"/>
    <w:rsid w:val="007E4E14"/>
    <w:rsid w:val="007E50E5"/>
    <w:rsid w:val="00803E9C"/>
    <w:rsid w:val="00805F8F"/>
    <w:rsid w:val="00806062"/>
    <w:rsid w:val="00814F3E"/>
    <w:rsid w:val="008153CC"/>
    <w:rsid w:val="00815FA3"/>
    <w:rsid w:val="0081696C"/>
    <w:rsid w:val="00821390"/>
    <w:rsid w:val="00822638"/>
    <w:rsid w:val="00823757"/>
    <w:rsid w:val="008360AA"/>
    <w:rsid w:val="00843AF5"/>
    <w:rsid w:val="00857F50"/>
    <w:rsid w:val="008612EE"/>
    <w:rsid w:val="00872F5A"/>
    <w:rsid w:val="0087350B"/>
    <w:rsid w:val="00874707"/>
    <w:rsid w:val="008807AB"/>
    <w:rsid w:val="008855C1"/>
    <w:rsid w:val="00893FD8"/>
    <w:rsid w:val="0089511A"/>
    <w:rsid w:val="0089602F"/>
    <w:rsid w:val="008974C3"/>
    <w:rsid w:val="008A323A"/>
    <w:rsid w:val="008B30B4"/>
    <w:rsid w:val="008B35CA"/>
    <w:rsid w:val="008B4F33"/>
    <w:rsid w:val="008C2F83"/>
    <w:rsid w:val="008C3F5C"/>
    <w:rsid w:val="008C7189"/>
    <w:rsid w:val="008D002C"/>
    <w:rsid w:val="008D0162"/>
    <w:rsid w:val="008D0EF1"/>
    <w:rsid w:val="008D257A"/>
    <w:rsid w:val="008D46CC"/>
    <w:rsid w:val="008E296F"/>
    <w:rsid w:val="008E42FC"/>
    <w:rsid w:val="008E58CC"/>
    <w:rsid w:val="008F1F19"/>
    <w:rsid w:val="008F465A"/>
    <w:rsid w:val="00900BB8"/>
    <w:rsid w:val="00904735"/>
    <w:rsid w:val="009058D9"/>
    <w:rsid w:val="00906ACB"/>
    <w:rsid w:val="009107F1"/>
    <w:rsid w:val="00912E89"/>
    <w:rsid w:val="00914D2E"/>
    <w:rsid w:val="00922312"/>
    <w:rsid w:val="00922AE9"/>
    <w:rsid w:val="00924A87"/>
    <w:rsid w:val="00927FB5"/>
    <w:rsid w:val="00931735"/>
    <w:rsid w:val="0093339F"/>
    <w:rsid w:val="00933A44"/>
    <w:rsid w:val="009505FC"/>
    <w:rsid w:val="0095707A"/>
    <w:rsid w:val="00960665"/>
    <w:rsid w:val="00960C53"/>
    <w:rsid w:val="0096119D"/>
    <w:rsid w:val="009662A1"/>
    <w:rsid w:val="0097035F"/>
    <w:rsid w:val="009704FD"/>
    <w:rsid w:val="00980690"/>
    <w:rsid w:val="00981205"/>
    <w:rsid w:val="00985493"/>
    <w:rsid w:val="00986F83"/>
    <w:rsid w:val="009933F3"/>
    <w:rsid w:val="009A4D8F"/>
    <w:rsid w:val="009A51DF"/>
    <w:rsid w:val="009A66C2"/>
    <w:rsid w:val="009B17F8"/>
    <w:rsid w:val="009B462C"/>
    <w:rsid w:val="009B5988"/>
    <w:rsid w:val="009C056E"/>
    <w:rsid w:val="009C21F3"/>
    <w:rsid w:val="009C34D2"/>
    <w:rsid w:val="009C5DF5"/>
    <w:rsid w:val="009D3CBB"/>
    <w:rsid w:val="009D45CE"/>
    <w:rsid w:val="009D5F2A"/>
    <w:rsid w:val="009D6BB8"/>
    <w:rsid w:val="009E47E3"/>
    <w:rsid w:val="009E6654"/>
    <w:rsid w:val="00A016BC"/>
    <w:rsid w:val="00A049E5"/>
    <w:rsid w:val="00A05B83"/>
    <w:rsid w:val="00A15A7D"/>
    <w:rsid w:val="00A200DC"/>
    <w:rsid w:val="00A219FE"/>
    <w:rsid w:val="00A26E9B"/>
    <w:rsid w:val="00A3170F"/>
    <w:rsid w:val="00A33D33"/>
    <w:rsid w:val="00A357D4"/>
    <w:rsid w:val="00A359F6"/>
    <w:rsid w:val="00A43D91"/>
    <w:rsid w:val="00A43F41"/>
    <w:rsid w:val="00A46245"/>
    <w:rsid w:val="00A46BDE"/>
    <w:rsid w:val="00A51E9A"/>
    <w:rsid w:val="00A53578"/>
    <w:rsid w:val="00A627A9"/>
    <w:rsid w:val="00A628A2"/>
    <w:rsid w:val="00A6446D"/>
    <w:rsid w:val="00A7053F"/>
    <w:rsid w:val="00A7387B"/>
    <w:rsid w:val="00A8236F"/>
    <w:rsid w:val="00A92B1E"/>
    <w:rsid w:val="00A92E16"/>
    <w:rsid w:val="00AA635F"/>
    <w:rsid w:val="00AB4990"/>
    <w:rsid w:val="00AB7615"/>
    <w:rsid w:val="00AC1480"/>
    <w:rsid w:val="00AC4F25"/>
    <w:rsid w:val="00AC55B2"/>
    <w:rsid w:val="00AC5D9C"/>
    <w:rsid w:val="00AD04AF"/>
    <w:rsid w:val="00AD1BFF"/>
    <w:rsid w:val="00AD5399"/>
    <w:rsid w:val="00AD5FC9"/>
    <w:rsid w:val="00AE1074"/>
    <w:rsid w:val="00AE3ED8"/>
    <w:rsid w:val="00B10CC0"/>
    <w:rsid w:val="00B155E1"/>
    <w:rsid w:val="00B20DD8"/>
    <w:rsid w:val="00B34C5B"/>
    <w:rsid w:val="00B3707F"/>
    <w:rsid w:val="00B375FC"/>
    <w:rsid w:val="00B37668"/>
    <w:rsid w:val="00B42929"/>
    <w:rsid w:val="00B46BAF"/>
    <w:rsid w:val="00B55DFD"/>
    <w:rsid w:val="00B56807"/>
    <w:rsid w:val="00B604DD"/>
    <w:rsid w:val="00B62BA8"/>
    <w:rsid w:val="00B63417"/>
    <w:rsid w:val="00B70148"/>
    <w:rsid w:val="00B719DD"/>
    <w:rsid w:val="00B73BDF"/>
    <w:rsid w:val="00B775CB"/>
    <w:rsid w:val="00B86AFB"/>
    <w:rsid w:val="00B86E0F"/>
    <w:rsid w:val="00B94C63"/>
    <w:rsid w:val="00BA3988"/>
    <w:rsid w:val="00BA44A0"/>
    <w:rsid w:val="00BA4544"/>
    <w:rsid w:val="00BB239E"/>
    <w:rsid w:val="00BB3CDE"/>
    <w:rsid w:val="00BB60D5"/>
    <w:rsid w:val="00BC1471"/>
    <w:rsid w:val="00BC28BE"/>
    <w:rsid w:val="00BD2CF7"/>
    <w:rsid w:val="00BD3FD3"/>
    <w:rsid w:val="00BD4F37"/>
    <w:rsid w:val="00BD5EAC"/>
    <w:rsid w:val="00BD6409"/>
    <w:rsid w:val="00BE1D3B"/>
    <w:rsid w:val="00BE2E0A"/>
    <w:rsid w:val="00BE5163"/>
    <w:rsid w:val="00BF0140"/>
    <w:rsid w:val="00C03BE6"/>
    <w:rsid w:val="00C061B4"/>
    <w:rsid w:val="00C1435C"/>
    <w:rsid w:val="00C168E9"/>
    <w:rsid w:val="00C21EAE"/>
    <w:rsid w:val="00C22528"/>
    <w:rsid w:val="00C234E0"/>
    <w:rsid w:val="00C26701"/>
    <w:rsid w:val="00C272E4"/>
    <w:rsid w:val="00C301FC"/>
    <w:rsid w:val="00C34DBB"/>
    <w:rsid w:val="00C354C0"/>
    <w:rsid w:val="00C46AF6"/>
    <w:rsid w:val="00C471FF"/>
    <w:rsid w:val="00C5496D"/>
    <w:rsid w:val="00C66DB1"/>
    <w:rsid w:val="00C679B3"/>
    <w:rsid w:val="00C7026C"/>
    <w:rsid w:val="00C75829"/>
    <w:rsid w:val="00C808FD"/>
    <w:rsid w:val="00C8090C"/>
    <w:rsid w:val="00C81D54"/>
    <w:rsid w:val="00C82CB0"/>
    <w:rsid w:val="00C84BCD"/>
    <w:rsid w:val="00C84FBD"/>
    <w:rsid w:val="00C8768D"/>
    <w:rsid w:val="00CA4943"/>
    <w:rsid w:val="00CA611A"/>
    <w:rsid w:val="00CB014E"/>
    <w:rsid w:val="00CB14A0"/>
    <w:rsid w:val="00CB1CA5"/>
    <w:rsid w:val="00CB4012"/>
    <w:rsid w:val="00CC28AB"/>
    <w:rsid w:val="00CC320C"/>
    <w:rsid w:val="00CE2638"/>
    <w:rsid w:val="00CF0172"/>
    <w:rsid w:val="00CF1E56"/>
    <w:rsid w:val="00CF3047"/>
    <w:rsid w:val="00D0444A"/>
    <w:rsid w:val="00D11E36"/>
    <w:rsid w:val="00D14A6C"/>
    <w:rsid w:val="00D15A5D"/>
    <w:rsid w:val="00D23893"/>
    <w:rsid w:val="00D24A87"/>
    <w:rsid w:val="00D25E0E"/>
    <w:rsid w:val="00D263ED"/>
    <w:rsid w:val="00D268CE"/>
    <w:rsid w:val="00D27305"/>
    <w:rsid w:val="00D30FFD"/>
    <w:rsid w:val="00D3268D"/>
    <w:rsid w:val="00D4026D"/>
    <w:rsid w:val="00D40563"/>
    <w:rsid w:val="00D43F9F"/>
    <w:rsid w:val="00D442B1"/>
    <w:rsid w:val="00D45563"/>
    <w:rsid w:val="00D57F38"/>
    <w:rsid w:val="00D60B87"/>
    <w:rsid w:val="00D640D7"/>
    <w:rsid w:val="00D65503"/>
    <w:rsid w:val="00D71969"/>
    <w:rsid w:val="00D7206C"/>
    <w:rsid w:val="00D742BB"/>
    <w:rsid w:val="00D84750"/>
    <w:rsid w:val="00D9437E"/>
    <w:rsid w:val="00D97DF1"/>
    <w:rsid w:val="00DA057B"/>
    <w:rsid w:val="00DA15D0"/>
    <w:rsid w:val="00DA6EDF"/>
    <w:rsid w:val="00DB021B"/>
    <w:rsid w:val="00DC055F"/>
    <w:rsid w:val="00DC5693"/>
    <w:rsid w:val="00DC64E0"/>
    <w:rsid w:val="00DC7CDB"/>
    <w:rsid w:val="00DD5554"/>
    <w:rsid w:val="00DD7D86"/>
    <w:rsid w:val="00DE2BA5"/>
    <w:rsid w:val="00DE35CE"/>
    <w:rsid w:val="00DE685D"/>
    <w:rsid w:val="00DF02FA"/>
    <w:rsid w:val="00DF0DF4"/>
    <w:rsid w:val="00DF2129"/>
    <w:rsid w:val="00DF60A9"/>
    <w:rsid w:val="00E02664"/>
    <w:rsid w:val="00E0345A"/>
    <w:rsid w:val="00E04AF3"/>
    <w:rsid w:val="00E05DDD"/>
    <w:rsid w:val="00E160F1"/>
    <w:rsid w:val="00E1695E"/>
    <w:rsid w:val="00E229D1"/>
    <w:rsid w:val="00E232E6"/>
    <w:rsid w:val="00E2618C"/>
    <w:rsid w:val="00E2654C"/>
    <w:rsid w:val="00E267B1"/>
    <w:rsid w:val="00E3412B"/>
    <w:rsid w:val="00E35715"/>
    <w:rsid w:val="00E4243B"/>
    <w:rsid w:val="00E47121"/>
    <w:rsid w:val="00E502A6"/>
    <w:rsid w:val="00E53FC0"/>
    <w:rsid w:val="00E61B62"/>
    <w:rsid w:val="00E627C0"/>
    <w:rsid w:val="00E64C4A"/>
    <w:rsid w:val="00E7010E"/>
    <w:rsid w:val="00E71FE0"/>
    <w:rsid w:val="00E76BE0"/>
    <w:rsid w:val="00E80B54"/>
    <w:rsid w:val="00E80C0B"/>
    <w:rsid w:val="00E81C36"/>
    <w:rsid w:val="00E940C8"/>
    <w:rsid w:val="00E94F19"/>
    <w:rsid w:val="00E95B14"/>
    <w:rsid w:val="00E95E7F"/>
    <w:rsid w:val="00EA0A41"/>
    <w:rsid w:val="00EA3A22"/>
    <w:rsid w:val="00EA6D29"/>
    <w:rsid w:val="00EB4C10"/>
    <w:rsid w:val="00EB4D58"/>
    <w:rsid w:val="00EC3A04"/>
    <w:rsid w:val="00ED3E76"/>
    <w:rsid w:val="00EE1AD1"/>
    <w:rsid w:val="00EF4F46"/>
    <w:rsid w:val="00EF68CD"/>
    <w:rsid w:val="00F051FC"/>
    <w:rsid w:val="00F07D92"/>
    <w:rsid w:val="00F103D8"/>
    <w:rsid w:val="00F1446F"/>
    <w:rsid w:val="00F230FD"/>
    <w:rsid w:val="00F25283"/>
    <w:rsid w:val="00F27DF9"/>
    <w:rsid w:val="00F30315"/>
    <w:rsid w:val="00F30BAC"/>
    <w:rsid w:val="00F3246C"/>
    <w:rsid w:val="00F3373B"/>
    <w:rsid w:val="00F350CB"/>
    <w:rsid w:val="00F42BA6"/>
    <w:rsid w:val="00F447D1"/>
    <w:rsid w:val="00F469A5"/>
    <w:rsid w:val="00F5007C"/>
    <w:rsid w:val="00F53C45"/>
    <w:rsid w:val="00F55A3E"/>
    <w:rsid w:val="00F67482"/>
    <w:rsid w:val="00F73B6A"/>
    <w:rsid w:val="00F82AB5"/>
    <w:rsid w:val="00F83337"/>
    <w:rsid w:val="00F90FDD"/>
    <w:rsid w:val="00F92893"/>
    <w:rsid w:val="00F93C2D"/>
    <w:rsid w:val="00F964AC"/>
    <w:rsid w:val="00FA60DF"/>
    <w:rsid w:val="00FB0BB2"/>
    <w:rsid w:val="00FB23F6"/>
    <w:rsid w:val="00FB3E4A"/>
    <w:rsid w:val="00FB4EDE"/>
    <w:rsid w:val="00FB7B23"/>
    <w:rsid w:val="00FC3AB8"/>
    <w:rsid w:val="00FC5570"/>
    <w:rsid w:val="00FC561D"/>
    <w:rsid w:val="00FC75F0"/>
    <w:rsid w:val="00FD041A"/>
    <w:rsid w:val="00FD3645"/>
    <w:rsid w:val="00FE22E0"/>
    <w:rsid w:val="00FF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5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212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6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680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1096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5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212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6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680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1096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1347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FRI</cp:lastModifiedBy>
  <cp:revision>2</cp:revision>
  <cp:lastPrinted>2020-04-07T13:37:00Z</cp:lastPrinted>
  <dcterms:created xsi:type="dcterms:W3CDTF">2020-05-18T13:52:00Z</dcterms:created>
  <dcterms:modified xsi:type="dcterms:W3CDTF">2020-05-18T13:52:00Z</dcterms:modified>
</cp:coreProperties>
</file>