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2E07" w:rsidRPr="0019642B" w:rsidRDefault="00CE2E07" w:rsidP="00CE2E07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CE2E07" w:rsidRPr="0019642B" w:rsidRDefault="00CE2E07" w:rsidP="00CE2E07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Муниципального образования Муниципальный округ № 15</w:t>
      </w:r>
    </w:p>
    <w:p w:rsidR="00CE2E07" w:rsidRPr="0019642B" w:rsidRDefault="00CE2E07" w:rsidP="00CE2E07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Санкт-Петербург</w:t>
      </w:r>
    </w:p>
    <w:p w:rsidR="00CE2E07" w:rsidRPr="0019642B" w:rsidRDefault="00CE2E07" w:rsidP="00CE2E07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CE2E07" w:rsidRDefault="00CE2E07" w:rsidP="00CE2E07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CE2E07" w:rsidRPr="0019642B" w:rsidRDefault="00CE2E07" w:rsidP="00CE2E07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 xml:space="preserve">ПОСТАНОВЛЕНИЕ № </w:t>
      </w:r>
      <w:r>
        <w:rPr>
          <w:rFonts w:eastAsia="Times New Roman"/>
          <w:b/>
          <w:szCs w:val="24"/>
          <w:lang w:eastAsia="ru-RU"/>
        </w:rPr>
        <w:t>36</w:t>
      </w:r>
      <w:r w:rsidRPr="0019642B">
        <w:rPr>
          <w:rFonts w:eastAsia="Times New Roman"/>
          <w:b/>
          <w:szCs w:val="24"/>
          <w:lang w:eastAsia="ru-RU"/>
        </w:rPr>
        <w:t>.</w:t>
      </w:r>
      <w:r>
        <w:rPr>
          <w:rFonts w:eastAsia="Times New Roman"/>
          <w:b/>
          <w:szCs w:val="24"/>
          <w:lang w:eastAsia="ru-RU"/>
        </w:rPr>
        <w:t>7</w:t>
      </w:r>
    </w:p>
    <w:p w:rsidR="00CE2E07" w:rsidRPr="0019642B" w:rsidRDefault="00CE2E07" w:rsidP="00CE2E07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CE2E07" w:rsidRPr="0019642B" w:rsidRDefault="00CE2E07" w:rsidP="00CE2E07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06</w:t>
      </w:r>
      <w:r w:rsidRPr="0019642B">
        <w:rPr>
          <w:rFonts w:eastAsia="Times New Roman"/>
          <w:b/>
          <w:szCs w:val="24"/>
          <w:lang w:eastAsia="ru-RU"/>
        </w:rPr>
        <w:t>.1</w:t>
      </w:r>
      <w:r>
        <w:rPr>
          <w:rFonts w:eastAsia="Times New Roman"/>
          <w:b/>
          <w:szCs w:val="24"/>
          <w:lang w:eastAsia="ru-RU"/>
        </w:rPr>
        <w:t>0.2015</w:t>
      </w:r>
    </w:p>
    <w:p w:rsidR="00CE2E07" w:rsidRPr="0019642B" w:rsidRDefault="00CE2E07" w:rsidP="00CE2E07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CE2E07" w:rsidRDefault="00CE2E07" w:rsidP="00CE2E07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О внесении изменений в Постановление №50.20 от 01.12.2014 года</w:t>
      </w:r>
    </w:p>
    <w:p w:rsidR="00CE2E07" w:rsidRPr="0019642B" w:rsidRDefault="00CE2E07" w:rsidP="00CE2E07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</w:t>
      </w:r>
      <w:r w:rsidRPr="0019642B">
        <w:rPr>
          <w:rFonts w:eastAsia="Times New Roman"/>
          <w:b/>
          <w:szCs w:val="24"/>
          <w:lang w:eastAsia="ru-RU"/>
        </w:rPr>
        <w:t>Об утверждении муниципальн</w:t>
      </w:r>
      <w:r>
        <w:rPr>
          <w:rFonts w:eastAsia="Times New Roman"/>
          <w:b/>
          <w:szCs w:val="24"/>
          <w:lang w:eastAsia="ru-RU"/>
        </w:rPr>
        <w:t>ой</w:t>
      </w:r>
      <w:r w:rsidRPr="0019642B">
        <w:rPr>
          <w:rFonts w:eastAsia="Times New Roman"/>
          <w:b/>
          <w:szCs w:val="24"/>
          <w:lang w:eastAsia="ru-RU"/>
        </w:rPr>
        <w:t xml:space="preserve"> программ</w:t>
      </w:r>
      <w:r>
        <w:rPr>
          <w:rFonts w:eastAsia="Times New Roman"/>
          <w:b/>
          <w:szCs w:val="24"/>
          <w:lang w:eastAsia="ru-RU"/>
        </w:rPr>
        <w:t>ы</w:t>
      </w:r>
      <w:r w:rsidRPr="0019642B">
        <w:rPr>
          <w:rFonts w:eastAsia="Times New Roman"/>
          <w:b/>
          <w:szCs w:val="24"/>
          <w:lang w:eastAsia="ru-RU"/>
        </w:rPr>
        <w:t xml:space="preserve"> </w:t>
      </w:r>
    </w:p>
    <w:p w:rsidR="00CE2E07" w:rsidRPr="0019642B" w:rsidRDefault="00CE2E07" w:rsidP="00CE2E07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Муниципального образования Муниципальный округ № 15 на 2015 год».</w:t>
      </w:r>
    </w:p>
    <w:p w:rsidR="00CE2E07" w:rsidRPr="0019642B" w:rsidRDefault="00CE2E07" w:rsidP="00CE2E07">
      <w:pPr>
        <w:autoSpaceDE w:val="0"/>
        <w:autoSpaceDN w:val="0"/>
        <w:spacing w:after="0" w:line="240" w:lineRule="auto"/>
        <w:ind w:right="-21"/>
        <w:outlineLvl w:val="0"/>
        <w:rPr>
          <w:rFonts w:eastAsia="Times New Roman"/>
          <w:b/>
          <w:szCs w:val="24"/>
          <w:lang w:eastAsia="ru-RU"/>
        </w:rPr>
      </w:pPr>
    </w:p>
    <w:p w:rsidR="00CE2E07" w:rsidRPr="0019642B" w:rsidRDefault="00CE2E07" w:rsidP="00CE2E07">
      <w:pPr>
        <w:spacing w:after="0" w:line="240" w:lineRule="auto"/>
        <w:rPr>
          <w:rFonts w:eastAsia="Times New Roman"/>
          <w:szCs w:val="24"/>
        </w:rPr>
      </w:pPr>
    </w:p>
    <w:p w:rsidR="00CE2E07" w:rsidRPr="00A20613" w:rsidRDefault="00CE2E07" w:rsidP="00CE2E07">
      <w:pPr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Положением о бюджетном процессе в </w:t>
      </w:r>
      <w:r>
        <w:rPr>
          <w:rFonts w:eastAsia="Times New Roman"/>
          <w:color w:val="000000"/>
          <w:spacing w:val="-6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униципальном образовании </w:t>
      </w:r>
      <w:r>
        <w:rPr>
          <w:rFonts w:eastAsia="Times New Roman"/>
          <w:color w:val="000000"/>
          <w:spacing w:val="-6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pacing w:val="-6"/>
          <w:szCs w:val="24"/>
          <w:lang w:eastAsia="ru-RU"/>
        </w:rPr>
        <w:t>№15</w:t>
      </w:r>
      <w:r w:rsidRPr="00A20613">
        <w:rPr>
          <w:rFonts w:eastAsia="Times New Roman"/>
          <w:color w:val="000000"/>
          <w:spacing w:val="2"/>
          <w:szCs w:val="24"/>
          <w:lang w:eastAsia="ru-RU"/>
        </w:rPr>
        <w:t xml:space="preserve">, </w:t>
      </w:r>
      <w:r w:rsidRPr="005B2F15">
        <w:rPr>
          <w:rFonts w:eastAsia="Times New Roman"/>
          <w:szCs w:val="24"/>
        </w:rPr>
        <w:t xml:space="preserve">утвержденным Решением Муниципального Совета </w:t>
      </w:r>
      <w:r>
        <w:rPr>
          <w:rFonts w:eastAsia="Times New Roman"/>
          <w:szCs w:val="24"/>
        </w:rPr>
        <w:t>М</w:t>
      </w:r>
      <w:r w:rsidRPr="005B2F15">
        <w:rPr>
          <w:rFonts w:eastAsia="Times New Roman"/>
          <w:szCs w:val="24"/>
        </w:rPr>
        <w:t xml:space="preserve">униципального образования </w:t>
      </w:r>
      <w:r>
        <w:rPr>
          <w:rFonts w:eastAsia="Times New Roman"/>
          <w:szCs w:val="24"/>
        </w:rPr>
        <w:t>М</w:t>
      </w:r>
      <w:r w:rsidRPr="005B2F15">
        <w:rPr>
          <w:rFonts w:eastAsia="Times New Roman"/>
          <w:szCs w:val="24"/>
        </w:rPr>
        <w:t xml:space="preserve">униципальный округ </w:t>
      </w:r>
      <w:r>
        <w:rPr>
          <w:rFonts w:eastAsia="Times New Roman"/>
          <w:szCs w:val="24"/>
        </w:rPr>
        <w:t>№15</w:t>
      </w:r>
      <w:r w:rsidRPr="005B2F15">
        <w:rPr>
          <w:rFonts w:eastAsia="Times New Roman"/>
          <w:szCs w:val="24"/>
        </w:rPr>
        <w:t xml:space="preserve"> от </w:t>
      </w:r>
      <w:r>
        <w:rPr>
          <w:rFonts w:eastAsia="Times New Roman"/>
          <w:szCs w:val="24"/>
        </w:rPr>
        <w:t>26</w:t>
      </w:r>
      <w:r w:rsidRPr="005B2F15">
        <w:rPr>
          <w:rFonts w:eastAsia="Times New Roman"/>
          <w:szCs w:val="24"/>
        </w:rPr>
        <w:t>.0</w:t>
      </w:r>
      <w:r>
        <w:rPr>
          <w:rFonts w:eastAsia="Times New Roman"/>
          <w:szCs w:val="24"/>
        </w:rPr>
        <w:t>5</w:t>
      </w:r>
      <w:r w:rsidRPr="005B2F15">
        <w:rPr>
          <w:rFonts w:eastAsia="Times New Roman"/>
          <w:szCs w:val="24"/>
        </w:rPr>
        <w:t>.201</w:t>
      </w:r>
      <w:r>
        <w:rPr>
          <w:rFonts w:eastAsia="Times New Roman"/>
          <w:szCs w:val="24"/>
        </w:rPr>
        <w:t>1</w:t>
      </w:r>
      <w:r w:rsidRPr="005B2F15">
        <w:rPr>
          <w:rFonts w:eastAsia="Times New Roman"/>
          <w:szCs w:val="24"/>
        </w:rPr>
        <w:t xml:space="preserve"> № </w:t>
      </w:r>
      <w:r>
        <w:rPr>
          <w:rFonts w:eastAsia="Times New Roman"/>
          <w:szCs w:val="24"/>
        </w:rPr>
        <w:t xml:space="preserve">37.3/4, Решением Муниципального Совета Муниципальный округ №15 от 21.11.2014 года № 4.2/5 «О внесении изменений в Решение Муниципального Совета </w:t>
      </w:r>
      <w:r w:rsidRPr="005B2F15">
        <w:rPr>
          <w:rFonts w:eastAsia="Times New Roman"/>
          <w:szCs w:val="24"/>
        </w:rPr>
        <w:t xml:space="preserve">от </w:t>
      </w:r>
      <w:r>
        <w:rPr>
          <w:rFonts w:eastAsia="Times New Roman"/>
          <w:szCs w:val="24"/>
        </w:rPr>
        <w:t>26</w:t>
      </w:r>
      <w:r w:rsidRPr="005B2F15">
        <w:rPr>
          <w:rFonts w:eastAsia="Times New Roman"/>
          <w:szCs w:val="24"/>
        </w:rPr>
        <w:t>.0</w:t>
      </w:r>
      <w:r>
        <w:rPr>
          <w:rFonts w:eastAsia="Times New Roman"/>
          <w:szCs w:val="24"/>
        </w:rPr>
        <w:t>5</w:t>
      </w:r>
      <w:r w:rsidRPr="005B2F15">
        <w:rPr>
          <w:rFonts w:eastAsia="Times New Roman"/>
          <w:szCs w:val="24"/>
        </w:rPr>
        <w:t>.201</w:t>
      </w:r>
      <w:r>
        <w:rPr>
          <w:rFonts w:eastAsia="Times New Roman"/>
          <w:szCs w:val="24"/>
        </w:rPr>
        <w:t>1</w:t>
      </w:r>
      <w:r w:rsidRPr="005B2F15">
        <w:rPr>
          <w:rFonts w:eastAsia="Times New Roman"/>
          <w:szCs w:val="24"/>
        </w:rPr>
        <w:t xml:space="preserve"> № </w:t>
      </w:r>
      <w:r>
        <w:rPr>
          <w:rFonts w:eastAsia="Times New Roman"/>
          <w:szCs w:val="24"/>
        </w:rPr>
        <w:t>37.3/4 об утверждении Положения «О бюджетном процессе в Муниципальном образовании Муниципальный округ №15»</w:t>
      </w:r>
      <w:r w:rsidRPr="00A20613">
        <w:rPr>
          <w:rFonts w:eastAsia="Times New Roman"/>
          <w:color w:val="000000"/>
          <w:spacing w:val="-4"/>
          <w:szCs w:val="24"/>
          <w:lang w:eastAsia="ru-RU"/>
        </w:rPr>
        <w:t xml:space="preserve">, Порядком принятия </w:t>
      </w:r>
      <w:r w:rsidRPr="00A20613">
        <w:rPr>
          <w:rFonts w:eastAsia="Times New Roman"/>
          <w:color w:val="000000"/>
          <w:spacing w:val="-3"/>
          <w:szCs w:val="24"/>
          <w:lang w:eastAsia="ru-RU"/>
        </w:rPr>
        <w:t xml:space="preserve">решений о разработке муниципальных программ, их формирования и реализации, 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 xml:space="preserve">утвержденным Постановлением Местной Администрации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>униципального образования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 М</w:t>
      </w:r>
      <w:r w:rsidRPr="00A20613">
        <w:rPr>
          <w:rFonts w:eastAsia="Times New Roman"/>
          <w:color w:val="000000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zCs w:val="24"/>
          <w:lang w:eastAsia="ru-RU"/>
        </w:rPr>
        <w:t>№15</w:t>
      </w:r>
      <w:r w:rsidRPr="00A20613">
        <w:rPr>
          <w:rFonts w:eastAsia="Times New Roman"/>
          <w:color w:val="000000"/>
          <w:szCs w:val="24"/>
          <w:lang w:eastAsia="ru-RU"/>
        </w:rPr>
        <w:t xml:space="preserve"> от </w:t>
      </w:r>
      <w:r>
        <w:rPr>
          <w:rFonts w:eastAsia="Times New Roman"/>
          <w:color w:val="000000"/>
          <w:szCs w:val="24"/>
          <w:lang w:eastAsia="ru-RU"/>
        </w:rPr>
        <w:t>25</w:t>
      </w:r>
      <w:r w:rsidRPr="00A20613">
        <w:rPr>
          <w:rFonts w:eastAsia="Times New Roman"/>
          <w:color w:val="000000"/>
          <w:szCs w:val="24"/>
          <w:lang w:eastAsia="ru-RU"/>
        </w:rPr>
        <w:t>.</w:t>
      </w:r>
      <w:r>
        <w:rPr>
          <w:rFonts w:eastAsia="Times New Roman"/>
          <w:color w:val="000000"/>
          <w:szCs w:val="24"/>
          <w:lang w:eastAsia="ru-RU"/>
        </w:rPr>
        <w:t>11</w:t>
      </w:r>
      <w:r w:rsidRPr="00A20613">
        <w:rPr>
          <w:rFonts w:eastAsia="Times New Roman"/>
          <w:color w:val="000000"/>
          <w:szCs w:val="24"/>
          <w:lang w:eastAsia="ru-RU"/>
        </w:rPr>
        <w:t>.201</w:t>
      </w:r>
      <w:r>
        <w:rPr>
          <w:rFonts w:eastAsia="Times New Roman"/>
          <w:color w:val="000000"/>
          <w:szCs w:val="24"/>
          <w:lang w:eastAsia="ru-RU"/>
        </w:rPr>
        <w:t>4</w:t>
      </w:r>
      <w:r w:rsidRPr="00A20613">
        <w:rPr>
          <w:rFonts w:eastAsia="Times New Roman"/>
          <w:color w:val="000000"/>
          <w:szCs w:val="24"/>
          <w:lang w:eastAsia="ru-RU"/>
        </w:rPr>
        <w:t xml:space="preserve"> № </w:t>
      </w:r>
      <w:r>
        <w:rPr>
          <w:rFonts w:eastAsia="Times New Roman"/>
          <w:color w:val="000000"/>
          <w:szCs w:val="24"/>
          <w:lang w:eastAsia="ru-RU"/>
        </w:rPr>
        <w:t>48.1</w:t>
      </w:r>
      <w:r w:rsidRPr="00A20613">
        <w:rPr>
          <w:rFonts w:eastAsia="Times New Roman"/>
          <w:color w:val="000000"/>
          <w:szCs w:val="24"/>
          <w:lang w:eastAsia="ru-RU"/>
        </w:rPr>
        <w:t xml:space="preserve">, </w:t>
      </w:r>
    </w:p>
    <w:p w:rsidR="00CE2E07" w:rsidRPr="0019642B" w:rsidRDefault="00CE2E07" w:rsidP="00CE2E07">
      <w:pPr>
        <w:spacing w:after="0" w:line="240" w:lineRule="auto"/>
        <w:ind w:firstLine="720"/>
        <w:rPr>
          <w:rFonts w:eastAsia="Times New Roman"/>
          <w:szCs w:val="24"/>
        </w:rPr>
      </w:pPr>
    </w:p>
    <w:p w:rsidR="00CE2E07" w:rsidRPr="0019642B" w:rsidRDefault="00CE2E07" w:rsidP="00CE2E07">
      <w:pPr>
        <w:spacing w:after="0" w:line="240" w:lineRule="auto"/>
        <w:ind w:firstLine="720"/>
        <w:rPr>
          <w:rFonts w:eastAsia="Times New Roman"/>
          <w:szCs w:val="24"/>
        </w:rPr>
      </w:pPr>
    </w:p>
    <w:p w:rsidR="00CE2E07" w:rsidRPr="0019642B" w:rsidRDefault="00CE2E07" w:rsidP="00CE2E07">
      <w:pPr>
        <w:spacing w:after="0" w:line="240" w:lineRule="auto"/>
        <w:rPr>
          <w:rFonts w:eastAsia="Times New Roman"/>
          <w:b/>
          <w:szCs w:val="24"/>
        </w:rPr>
      </w:pPr>
      <w:r w:rsidRPr="0019642B">
        <w:rPr>
          <w:rFonts w:eastAsia="Times New Roman"/>
          <w:b/>
          <w:szCs w:val="24"/>
        </w:rPr>
        <w:t>ПОСТАНОВЛЯЮ:</w:t>
      </w:r>
    </w:p>
    <w:p w:rsidR="00CE2E07" w:rsidRPr="0019642B" w:rsidRDefault="00CE2E07" w:rsidP="00CE2E07">
      <w:pPr>
        <w:spacing w:after="0" w:line="240" w:lineRule="auto"/>
        <w:ind w:firstLine="567"/>
        <w:jc w:val="both"/>
        <w:rPr>
          <w:rFonts w:eastAsia="Times New Roman"/>
          <w:szCs w:val="24"/>
        </w:rPr>
      </w:pPr>
    </w:p>
    <w:p w:rsidR="00CE2E07" w:rsidRDefault="00CE2E07" w:rsidP="00CE2E07">
      <w:pPr>
        <w:pStyle w:val="a3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eastAsia="Times New Roman"/>
          <w:szCs w:val="24"/>
          <w:lang w:eastAsia="ru-RU"/>
        </w:rPr>
      </w:pPr>
      <w:r w:rsidRPr="0003410C">
        <w:rPr>
          <w:rFonts w:eastAsia="Times New Roman"/>
          <w:szCs w:val="24"/>
          <w:lang w:eastAsia="ru-RU"/>
        </w:rPr>
        <w:t xml:space="preserve">Внести изменения в Постановление №50.20 от 01.12.2014 года «Об утверждении муниципальной программы Муниципального образования Муниципальный округ №15 «Мероприятия по назначению, выплате, перерасчету ежемесячной доплаты за стаж (общую продолжительность) работы (службы) в органах местного самоуправления муниципальных образований к трудовой пенсии по инвалидности, пенсии за выслугу лет лицам, замещавшим муниципальные должности, должности муниципальной службы в органах местного самоуправления муниципальных образований, в соответствии с законом Санкт-Петербурга на 2015 год» в части Основные мероприятия муниципальной программы </w:t>
      </w:r>
      <w:r w:rsidRPr="0003410C">
        <w:rPr>
          <w:szCs w:val="24"/>
        </w:rPr>
        <w:t>«</w:t>
      </w:r>
      <w:r w:rsidRPr="0003410C">
        <w:rPr>
          <w:rFonts w:eastAsia="Times New Roman"/>
          <w:szCs w:val="24"/>
          <w:lang w:eastAsia="ru-RU"/>
        </w:rPr>
        <w:t>Мероприятия по назначению, выплате, перерасчету ежемесячной доплаты за стаж (общую продолжительность) работы (службы) в органах местного самоуправления муниципальных образований к трудовой пенсии по инвалидности, пенсии за выслугу лет лицам, замещавшим муниципальные должности, должности муниципальной службы в органах местного самоуправления муниципальных образований, в соответствии с законом Санкт-Петербурга на 2015 год</w:t>
      </w:r>
      <w:r w:rsidRPr="0003410C">
        <w:rPr>
          <w:szCs w:val="24"/>
        </w:rPr>
        <w:t>» и объемы их финансирования</w:t>
      </w:r>
      <w:r w:rsidRPr="0003410C">
        <w:rPr>
          <w:rFonts w:eastAsia="Times New Roman"/>
          <w:szCs w:val="24"/>
          <w:lang w:eastAsia="ru-RU"/>
        </w:rPr>
        <w:t xml:space="preserve"> в соответствии с Приложениями 1.</w:t>
      </w:r>
    </w:p>
    <w:p w:rsidR="00CE2E07" w:rsidRPr="0003410C" w:rsidRDefault="00CE2E07" w:rsidP="00CE2E07">
      <w:pPr>
        <w:pStyle w:val="a3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Утвердить в новой редакции муниципальную программу Муниципального образования Муниципальный округ №15 на 2015 год.</w:t>
      </w:r>
    </w:p>
    <w:p w:rsidR="00CE2E07" w:rsidRPr="006639DD" w:rsidRDefault="00CE2E07" w:rsidP="00CE2E07">
      <w:pPr>
        <w:pStyle w:val="a3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eastAsia="Times New Roman"/>
          <w:szCs w:val="24"/>
        </w:rPr>
      </w:pPr>
      <w:r w:rsidRPr="00D55C38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CE2E07" w:rsidRPr="00D55C38" w:rsidRDefault="00CE2E07" w:rsidP="00CE2E07">
      <w:pPr>
        <w:pStyle w:val="a3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eastAsia="Times New Roman"/>
          <w:szCs w:val="24"/>
        </w:rPr>
      </w:pPr>
      <w:r w:rsidRPr="00D55C38">
        <w:rPr>
          <w:rFonts w:eastAsia="Times New Roman"/>
          <w:szCs w:val="24"/>
        </w:rPr>
        <w:t>Постановление вступает в силу с момента подписания.</w:t>
      </w:r>
    </w:p>
    <w:p w:rsidR="00CE2E07" w:rsidRPr="0019642B" w:rsidRDefault="00CE2E07" w:rsidP="00CE2E07">
      <w:pPr>
        <w:spacing w:after="0" w:line="240" w:lineRule="auto"/>
        <w:jc w:val="both"/>
        <w:rPr>
          <w:rFonts w:eastAsia="Times New Roman"/>
          <w:szCs w:val="24"/>
        </w:rPr>
      </w:pPr>
    </w:p>
    <w:p w:rsidR="00CE2E07" w:rsidRPr="0019642B" w:rsidRDefault="00CE2E07" w:rsidP="00CE2E07">
      <w:pPr>
        <w:spacing w:after="0" w:line="240" w:lineRule="auto"/>
        <w:jc w:val="both"/>
        <w:rPr>
          <w:rFonts w:eastAsia="Times New Roman"/>
          <w:szCs w:val="24"/>
        </w:rPr>
      </w:pPr>
    </w:p>
    <w:p w:rsidR="00CE2E07" w:rsidRPr="0019642B" w:rsidRDefault="00CE2E07" w:rsidP="00CE2E07">
      <w:pPr>
        <w:spacing w:after="0" w:line="240" w:lineRule="auto"/>
        <w:jc w:val="both"/>
        <w:rPr>
          <w:rFonts w:eastAsia="Times New Roman"/>
          <w:szCs w:val="24"/>
        </w:rPr>
      </w:pPr>
    </w:p>
    <w:p w:rsidR="00CE2E07" w:rsidRPr="0019642B" w:rsidRDefault="00CE2E07" w:rsidP="00CE2E07">
      <w:pPr>
        <w:spacing w:after="0" w:line="240" w:lineRule="auto"/>
        <w:jc w:val="both"/>
        <w:rPr>
          <w:rFonts w:eastAsia="Times New Roman"/>
          <w:szCs w:val="24"/>
        </w:rPr>
      </w:pPr>
    </w:p>
    <w:p w:rsidR="00CE2E07" w:rsidRDefault="00CE2E07" w:rsidP="00CE2E07">
      <w:pPr>
        <w:tabs>
          <w:tab w:val="left" w:pos="7371"/>
        </w:tabs>
        <w:spacing w:after="0" w:line="240" w:lineRule="auto"/>
        <w:jc w:val="both"/>
        <w:rPr>
          <w:rFonts w:eastAsia="Times New Roman"/>
          <w:b/>
          <w:szCs w:val="24"/>
        </w:rPr>
      </w:pPr>
      <w:r w:rsidRPr="005E50BC">
        <w:rPr>
          <w:rFonts w:eastAsia="Times New Roman"/>
          <w:b/>
          <w:szCs w:val="24"/>
        </w:rPr>
        <w:t>Глава Местной Администрации</w:t>
      </w:r>
      <w:r>
        <w:rPr>
          <w:rFonts w:eastAsia="Times New Roman"/>
          <w:b/>
          <w:szCs w:val="24"/>
        </w:rPr>
        <w:tab/>
      </w:r>
      <w:r w:rsidRPr="005E50BC">
        <w:rPr>
          <w:rFonts w:eastAsia="Times New Roman"/>
          <w:b/>
          <w:szCs w:val="24"/>
        </w:rPr>
        <w:t xml:space="preserve">Ю.А. </w:t>
      </w:r>
      <w:proofErr w:type="spellStart"/>
      <w:r w:rsidRPr="005E50BC">
        <w:rPr>
          <w:rFonts w:eastAsia="Times New Roman"/>
          <w:b/>
          <w:szCs w:val="24"/>
        </w:rPr>
        <w:t>Шурбаева</w:t>
      </w:r>
      <w:proofErr w:type="spellEnd"/>
    </w:p>
    <w:p w:rsidR="00CE2E07" w:rsidRDefault="00CE2E07" w:rsidP="00CE2E07">
      <w:pPr>
        <w:tabs>
          <w:tab w:val="left" w:pos="7371"/>
        </w:tabs>
        <w:spacing w:after="0" w:line="240" w:lineRule="auto"/>
        <w:jc w:val="both"/>
        <w:rPr>
          <w:szCs w:val="24"/>
        </w:rPr>
      </w:pPr>
      <w:r>
        <w:rPr>
          <w:rFonts w:eastAsia="Times New Roman"/>
          <w:b/>
          <w:szCs w:val="24"/>
        </w:rPr>
        <w:br w:type="column"/>
      </w:r>
    </w:p>
    <w:p w:rsidR="00CE2E07" w:rsidRPr="00BC45AA" w:rsidRDefault="00CE2E07" w:rsidP="00CE2E07">
      <w:pPr>
        <w:tabs>
          <w:tab w:val="left" w:pos="7797"/>
        </w:tabs>
        <w:autoSpaceDE w:val="0"/>
        <w:autoSpaceDN w:val="0"/>
        <w:adjustRightInd w:val="0"/>
        <w:spacing w:after="0" w:line="240" w:lineRule="auto"/>
        <w:ind w:firstLine="142"/>
        <w:jc w:val="right"/>
        <w:outlineLvl w:val="0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Pr="00BC45AA">
        <w:rPr>
          <w:rFonts w:eastAsia="Times New Roman"/>
          <w:sz w:val="20"/>
          <w:szCs w:val="20"/>
          <w:lang w:eastAsia="ru-RU"/>
        </w:rPr>
        <w:t>П</w:t>
      </w:r>
      <w:r>
        <w:rPr>
          <w:rFonts w:eastAsia="Times New Roman"/>
          <w:sz w:val="20"/>
          <w:szCs w:val="20"/>
          <w:lang w:eastAsia="ru-RU"/>
        </w:rPr>
        <w:t>риложение № 1</w:t>
      </w:r>
      <w:r w:rsidRPr="00BC45AA">
        <w:rPr>
          <w:rFonts w:eastAsia="Times New Roman"/>
          <w:sz w:val="20"/>
          <w:szCs w:val="20"/>
          <w:lang w:eastAsia="ru-RU"/>
        </w:rPr>
        <w:t xml:space="preserve"> </w:t>
      </w:r>
    </w:p>
    <w:p w:rsidR="00CE2E07" w:rsidRDefault="00CE2E07" w:rsidP="00CE2E07">
      <w:pPr>
        <w:tabs>
          <w:tab w:val="left" w:pos="7797"/>
        </w:tabs>
        <w:autoSpaceDE w:val="0"/>
        <w:autoSpaceDN w:val="0"/>
        <w:adjustRightInd w:val="0"/>
        <w:spacing w:after="0" w:line="240" w:lineRule="auto"/>
        <w:ind w:firstLine="142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Pr="00BC45AA">
        <w:rPr>
          <w:rFonts w:eastAsia="Times New Roman"/>
          <w:sz w:val="20"/>
          <w:szCs w:val="20"/>
          <w:lang w:eastAsia="ru-RU"/>
        </w:rPr>
        <w:t xml:space="preserve">к Постановлению </w:t>
      </w:r>
    </w:p>
    <w:p w:rsidR="00CE2E07" w:rsidRPr="00BC45AA" w:rsidRDefault="00CE2E07" w:rsidP="00CE2E07">
      <w:pPr>
        <w:tabs>
          <w:tab w:val="left" w:pos="7797"/>
        </w:tabs>
        <w:autoSpaceDE w:val="0"/>
        <w:autoSpaceDN w:val="0"/>
        <w:adjustRightInd w:val="0"/>
        <w:spacing w:after="0" w:line="240" w:lineRule="auto"/>
        <w:ind w:firstLine="142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Главы </w:t>
      </w:r>
      <w:r w:rsidRPr="00BC45AA">
        <w:rPr>
          <w:rFonts w:eastAsia="Times New Roman"/>
          <w:sz w:val="20"/>
          <w:szCs w:val="20"/>
          <w:lang w:eastAsia="ru-RU"/>
        </w:rPr>
        <w:t>МА</w:t>
      </w:r>
      <w:r>
        <w:rPr>
          <w:rFonts w:eastAsia="Times New Roman"/>
          <w:sz w:val="20"/>
          <w:szCs w:val="20"/>
          <w:lang w:eastAsia="ru-RU"/>
        </w:rPr>
        <w:t xml:space="preserve"> </w:t>
      </w:r>
      <w:r w:rsidRPr="00BC45AA">
        <w:rPr>
          <w:rFonts w:eastAsia="Times New Roman"/>
          <w:sz w:val="20"/>
          <w:szCs w:val="20"/>
          <w:lang w:eastAsia="ru-RU"/>
        </w:rPr>
        <w:t>М</w:t>
      </w:r>
      <w:r>
        <w:rPr>
          <w:rFonts w:eastAsia="Times New Roman"/>
          <w:sz w:val="20"/>
          <w:szCs w:val="20"/>
          <w:lang w:eastAsia="ru-RU"/>
        </w:rPr>
        <w:t xml:space="preserve">О </w:t>
      </w:r>
      <w:proofErr w:type="spellStart"/>
      <w:r w:rsidRPr="00BC45AA">
        <w:rPr>
          <w:rFonts w:eastAsia="Times New Roman"/>
          <w:sz w:val="20"/>
          <w:szCs w:val="20"/>
          <w:lang w:eastAsia="ru-RU"/>
        </w:rPr>
        <w:t>М</w:t>
      </w:r>
      <w:r>
        <w:rPr>
          <w:rFonts w:eastAsia="Times New Roman"/>
          <w:sz w:val="20"/>
          <w:szCs w:val="20"/>
          <w:lang w:eastAsia="ru-RU"/>
        </w:rPr>
        <w:t>О</w:t>
      </w:r>
      <w:proofErr w:type="spellEnd"/>
      <w:r w:rsidRPr="00BC45AA">
        <w:rPr>
          <w:rFonts w:eastAsia="Times New Roman"/>
          <w:sz w:val="20"/>
          <w:szCs w:val="20"/>
          <w:lang w:eastAsia="ru-RU"/>
        </w:rPr>
        <w:t xml:space="preserve"> № 15</w:t>
      </w:r>
    </w:p>
    <w:p w:rsidR="00CE2E07" w:rsidRDefault="00CE2E07" w:rsidP="00CE2E07">
      <w:pPr>
        <w:tabs>
          <w:tab w:val="left" w:pos="7797"/>
        </w:tabs>
        <w:autoSpaceDE w:val="0"/>
        <w:autoSpaceDN w:val="0"/>
        <w:adjustRightInd w:val="0"/>
        <w:spacing w:after="0" w:line="240" w:lineRule="auto"/>
        <w:ind w:firstLine="142"/>
        <w:jc w:val="right"/>
        <w:rPr>
          <w:rFonts w:eastAsia="Times New Roman"/>
          <w:sz w:val="20"/>
          <w:szCs w:val="20"/>
          <w:lang w:eastAsia="ru-RU"/>
        </w:rPr>
      </w:pPr>
      <w:r w:rsidRPr="00BC45AA">
        <w:rPr>
          <w:rFonts w:eastAsia="Times New Roman"/>
          <w:sz w:val="20"/>
          <w:szCs w:val="20"/>
          <w:lang w:eastAsia="ru-RU"/>
        </w:rPr>
        <w:t xml:space="preserve">от </w:t>
      </w:r>
      <w:r>
        <w:rPr>
          <w:rFonts w:eastAsia="Times New Roman"/>
          <w:sz w:val="20"/>
          <w:szCs w:val="20"/>
          <w:lang w:eastAsia="ru-RU"/>
        </w:rPr>
        <w:t>06</w:t>
      </w:r>
      <w:r w:rsidRPr="00BC45AA">
        <w:rPr>
          <w:rFonts w:eastAsia="Times New Roman"/>
          <w:sz w:val="20"/>
          <w:szCs w:val="20"/>
          <w:lang w:eastAsia="ru-RU"/>
        </w:rPr>
        <w:t>.</w:t>
      </w:r>
      <w:r>
        <w:rPr>
          <w:rFonts w:eastAsia="Times New Roman"/>
          <w:sz w:val="20"/>
          <w:szCs w:val="20"/>
          <w:lang w:eastAsia="ru-RU"/>
        </w:rPr>
        <w:t>16</w:t>
      </w:r>
      <w:r w:rsidRPr="00BC45AA">
        <w:rPr>
          <w:rFonts w:eastAsia="Times New Roman"/>
          <w:sz w:val="20"/>
          <w:szCs w:val="20"/>
          <w:lang w:eastAsia="ru-RU"/>
        </w:rPr>
        <w:t>.201</w:t>
      </w:r>
      <w:r>
        <w:rPr>
          <w:rFonts w:eastAsia="Times New Roman"/>
          <w:sz w:val="20"/>
          <w:szCs w:val="20"/>
          <w:lang w:eastAsia="ru-RU"/>
        </w:rPr>
        <w:t>6</w:t>
      </w:r>
      <w:r w:rsidRPr="00BC45AA">
        <w:rPr>
          <w:rFonts w:eastAsia="Times New Roman"/>
          <w:sz w:val="20"/>
          <w:szCs w:val="20"/>
          <w:lang w:eastAsia="ru-RU"/>
        </w:rPr>
        <w:t xml:space="preserve"> № </w:t>
      </w:r>
      <w:r>
        <w:rPr>
          <w:rFonts w:eastAsia="Times New Roman"/>
          <w:sz w:val="20"/>
          <w:szCs w:val="20"/>
          <w:lang w:eastAsia="ru-RU"/>
        </w:rPr>
        <w:t>36.7</w:t>
      </w:r>
    </w:p>
    <w:p w:rsidR="00CE2E07" w:rsidRDefault="00CE2E07" w:rsidP="00CE2E07">
      <w:pPr>
        <w:spacing w:after="0" w:line="240" w:lineRule="auto"/>
        <w:ind w:right="565"/>
        <w:jc w:val="right"/>
        <w:rPr>
          <w:rFonts w:eastAsia="Times New Roman"/>
          <w:b/>
          <w:bCs/>
          <w:szCs w:val="24"/>
          <w:lang w:eastAsia="ru-RU"/>
        </w:rPr>
      </w:pPr>
    </w:p>
    <w:p w:rsidR="00CE2E07" w:rsidRPr="00F3323E" w:rsidRDefault="00CE2E07" w:rsidP="00CE2E07">
      <w:pPr>
        <w:spacing w:after="0" w:line="240" w:lineRule="auto"/>
        <w:jc w:val="center"/>
        <w:rPr>
          <w:b/>
          <w:szCs w:val="24"/>
        </w:rPr>
      </w:pPr>
      <w:r w:rsidRPr="00F3323E">
        <w:rPr>
          <w:b/>
          <w:szCs w:val="24"/>
        </w:rPr>
        <w:t>Муниципальная программа</w:t>
      </w:r>
    </w:p>
    <w:p w:rsidR="00CE2E07" w:rsidRPr="00970022" w:rsidRDefault="00CE2E07" w:rsidP="00CE2E07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b/>
          <w:bCs/>
          <w:szCs w:val="24"/>
          <w:lang w:eastAsia="ru-RU"/>
        </w:rPr>
      </w:pPr>
      <w:r w:rsidRPr="00F3323E">
        <w:rPr>
          <w:b/>
          <w:szCs w:val="24"/>
        </w:rPr>
        <w:t>«</w:t>
      </w:r>
      <w:r w:rsidRPr="00F417C8">
        <w:rPr>
          <w:rFonts w:eastAsia="Times New Roman"/>
          <w:b/>
          <w:szCs w:val="24"/>
          <w:lang w:eastAsia="ru-RU"/>
        </w:rPr>
        <w:t>Мероприятия по назначению, выплате, перерасчету ежемесячной доплаты за стаж (общую продолжительность) работы (службы) в органах местного самоуправления муниципальных образований к трудовой пенсии по инвалидности, пенсии за выслугу лет лицам, замещавшим муниципальные должности, должности муниципальной службы в органах местного самоуправления муниципальных образований, в соответствии с законом Санкт-Петербурга на 2015 год</w:t>
      </w:r>
      <w:r w:rsidRPr="00F417C8">
        <w:rPr>
          <w:b/>
          <w:szCs w:val="24"/>
        </w:rPr>
        <w:t>»</w:t>
      </w:r>
      <w:r w:rsidRPr="00F3323E">
        <w:rPr>
          <w:b/>
          <w:szCs w:val="24"/>
        </w:rPr>
        <w:t>.</w:t>
      </w:r>
    </w:p>
    <w:p w:rsidR="00CE2E07" w:rsidRDefault="00CE2E07" w:rsidP="00CE2E07">
      <w:pPr>
        <w:pStyle w:val="a4"/>
        <w:jc w:val="center"/>
        <w:rPr>
          <w:b/>
          <w:szCs w:val="24"/>
        </w:rPr>
      </w:pPr>
    </w:p>
    <w:p w:rsidR="00CE2E07" w:rsidRPr="003A1251" w:rsidRDefault="00CE2E07" w:rsidP="00CE2E07">
      <w:pPr>
        <w:pStyle w:val="a4"/>
        <w:jc w:val="center"/>
        <w:rPr>
          <w:b/>
          <w:szCs w:val="24"/>
        </w:rPr>
      </w:pPr>
      <w:r>
        <w:rPr>
          <w:b/>
          <w:szCs w:val="24"/>
        </w:rPr>
        <w:t>Паспорт программы</w:t>
      </w:r>
    </w:p>
    <w:p w:rsidR="00CE2E07" w:rsidRDefault="00CE2E07" w:rsidP="00CE2E07">
      <w:pPr>
        <w:spacing w:after="0" w:line="240" w:lineRule="auto"/>
        <w:ind w:firstLine="142"/>
        <w:jc w:val="center"/>
        <w:rPr>
          <w:rFonts w:eastAsia="Times New Roman"/>
          <w:sz w:val="20"/>
          <w:szCs w:val="20"/>
          <w:lang w:eastAsia="ru-RU"/>
        </w:rPr>
      </w:pPr>
    </w:p>
    <w:tbl>
      <w:tblPr>
        <w:tblW w:w="10206" w:type="dxa"/>
        <w:tblInd w:w="-575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596"/>
        <w:gridCol w:w="7610"/>
      </w:tblGrid>
      <w:tr w:rsidR="00CE2E07" w:rsidRPr="000867AA" w:rsidTr="00CE2E07">
        <w:trPr>
          <w:trHeight w:hRule="exact" w:val="2055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E2E07" w:rsidRPr="00B15BD9" w:rsidRDefault="00CE2E07" w:rsidP="006233EE">
            <w:pPr>
              <w:shd w:val="clear" w:color="auto" w:fill="FFFFFF"/>
              <w:spacing w:after="0" w:line="240" w:lineRule="auto"/>
              <w:ind w:right="900" w:hanging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>Наименование п</w:t>
            </w:r>
            <w:r w:rsidRPr="00B15BD9">
              <w:rPr>
                <w:b/>
                <w:color w:val="000000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E2E07" w:rsidRPr="00F417C8" w:rsidRDefault="00CE2E07" w:rsidP="006233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Cs w:val="24"/>
                <w:lang w:eastAsia="ru-RU"/>
              </w:rPr>
            </w:pPr>
            <w:r w:rsidRPr="00970022">
              <w:rPr>
                <w:szCs w:val="24"/>
              </w:rPr>
              <w:t>«</w:t>
            </w:r>
            <w:r w:rsidRPr="00F417C8">
              <w:rPr>
                <w:rFonts w:eastAsia="Times New Roman"/>
                <w:szCs w:val="24"/>
                <w:lang w:eastAsia="ru-RU"/>
              </w:rPr>
              <w:t>Мероприятия по назначению, выплате, перерасчету ежемесячной доплаты за стаж (общую продолжительность) работы (службы) в органах местного самоуправления муниципальных образований к трудовой пенсии по инвалидности, пенсии за выслугу лет лицам, замещавшим муниципальные должности, должности муниципальной службы в органах местного самоуправления муниципальных образований, в соответствии с законом Санкт-Петербурга на 2015 год</w:t>
            </w:r>
            <w:r w:rsidRPr="00970022">
              <w:rPr>
                <w:szCs w:val="24"/>
              </w:rPr>
              <w:t>»</w:t>
            </w:r>
          </w:p>
        </w:tc>
      </w:tr>
      <w:tr w:rsidR="00CE2E07" w:rsidRPr="00912F4C" w:rsidTr="00CE2E07">
        <w:trPr>
          <w:trHeight w:hRule="exact" w:val="4253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E2E07" w:rsidRPr="00B15BD9" w:rsidRDefault="00CE2E07" w:rsidP="006233EE">
            <w:pPr>
              <w:shd w:val="clear" w:color="auto" w:fill="FFFFFF"/>
              <w:spacing w:after="0" w:line="240" w:lineRule="auto"/>
              <w:ind w:right="50" w:hanging="14"/>
              <w:rPr>
                <w:b/>
              </w:rPr>
            </w:pPr>
            <w:proofErr w:type="gramStart"/>
            <w:r w:rsidRPr="00B15BD9">
              <w:rPr>
                <w:b/>
                <w:color w:val="000000"/>
                <w:spacing w:val="1"/>
              </w:rPr>
              <w:t xml:space="preserve">Нормативно-правовые </w:t>
            </w:r>
            <w:r>
              <w:rPr>
                <w:b/>
                <w:color w:val="000000"/>
                <w:spacing w:val="1"/>
              </w:rPr>
              <w:t>акты</w:t>
            </w:r>
            <w:proofErr w:type="gramEnd"/>
            <w:r>
              <w:rPr>
                <w:b/>
                <w:color w:val="000000"/>
                <w:spacing w:val="1"/>
              </w:rPr>
              <w:t xml:space="preserve"> служащие основанием </w:t>
            </w:r>
            <w:r w:rsidRPr="00B15BD9">
              <w:rPr>
                <w:b/>
                <w:color w:val="000000"/>
                <w:spacing w:val="1"/>
              </w:rPr>
              <w:t xml:space="preserve">для </w:t>
            </w:r>
            <w:r w:rsidRPr="00B15BD9">
              <w:rPr>
                <w:b/>
                <w:color w:val="000000"/>
                <w:spacing w:val="-1"/>
              </w:rPr>
              <w:t>разработки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E2E07" w:rsidRDefault="00CE2E07" w:rsidP="006233EE">
            <w:pPr>
              <w:shd w:val="clear" w:color="auto" w:fill="FFFFFF"/>
              <w:spacing w:after="0" w:line="240" w:lineRule="auto"/>
              <w:ind w:right="136" w:hanging="7"/>
              <w:jc w:val="both"/>
              <w:rPr>
                <w:color w:val="000000"/>
                <w:spacing w:val="2"/>
                <w:szCs w:val="24"/>
              </w:rPr>
            </w:pPr>
            <w:r w:rsidRPr="003A1251">
              <w:rPr>
                <w:color w:val="000000"/>
                <w:spacing w:val="2"/>
                <w:szCs w:val="24"/>
              </w:rPr>
              <w:t>Закон Санкт-Петербурга от 23.09.2009г. № 420-79 «Об организации местного самоуправления в Санкт-Петербурге»</w:t>
            </w:r>
          </w:p>
          <w:p w:rsidR="00CE2E07" w:rsidRPr="00F417C8" w:rsidRDefault="00CE2E07" w:rsidP="006233EE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F417C8">
              <w:rPr>
                <w:rFonts w:eastAsia="Times New Roman"/>
                <w:szCs w:val="24"/>
                <w:lang w:eastAsia="ru-RU"/>
              </w:rPr>
              <w:t>Федеральный закон от 20.03.2007 № 25-ФЗ «О муниципальной службе в Российской Федерации»;</w:t>
            </w:r>
          </w:p>
          <w:p w:rsidR="00CE2E07" w:rsidRPr="00F417C8" w:rsidRDefault="00CE2E07" w:rsidP="006233EE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F417C8">
              <w:rPr>
                <w:rFonts w:eastAsia="Times New Roman"/>
                <w:szCs w:val="24"/>
                <w:lang w:eastAsia="ru-RU"/>
              </w:rPr>
              <w:t>Закон Санкт-Петербурга от 10.05.2011 № 204-50 «О ежемесячной доплате к трудовой пенсии по старости, трудовой пенсии по инвалидности, пенсии за выслугу лет лицам, замещавшим муниципальные должности, должности муниципальной службы в органах местного самоуправления внутригородских муниципальных образований Санкт-Петербурга»;</w:t>
            </w:r>
          </w:p>
          <w:p w:rsidR="00CE2E07" w:rsidRDefault="00CE2E07" w:rsidP="006233EE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proofErr w:type="gramStart"/>
            <w:r w:rsidRPr="00F417C8">
              <w:rPr>
                <w:rFonts w:eastAsia="Times New Roman"/>
                <w:szCs w:val="24"/>
                <w:lang w:eastAsia="ru-RU"/>
              </w:rPr>
              <w:t>Указ  Президента</w:t>
            </w:r>
            <w:proofErr w:type="gramEnd"/>
            <w:r w:rsidRPr="00F417C8">
              <w:rPr>
                <w:rFonts w:eastAsia="Times New Roman"/>
                <w:szCs w:val="24"/>
                <w:lang w:eastAsia="ru-RU"/>
              </w:rPr>
              <w:t xml:space="preserve"> Российской Федерации от 16.08.1995  № 854 «О некоторых социальных гарантиях лицам, замещавшим государственные должности Российской Федерации и должности федеральной государственной гражданской службы»;</w:t>
            </w:r>
          </w:p>
          <w:p w:rsidR="00CE2E07" w:rsidRPr="00970022" w:rsidRDefault="00CE2E07" w:rsidP="006233EE">
            <w:pPr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713E4D">
              <w:rPr>
                <w:rFonts w:eastAsia="Times New Roman"/>
                <w:szCs w:val="24"/>
                <w:lang w:eastAsia="ru-RU"/>
              </w:rPr>
              <w:t>Устав</w:t>
            </w:r>
            <w:r>
              <w:rPr>
                <w:rFonts w:eastAsia="Times New Roman"/>
                <w:szCs w:val="24"/>
                <w:lang w:eastAsia="ru-RU"/>
              </w:rPr>
              <w:t xml:space="preserve"> и другие нормативные правовые</w:t>
            </w:r>
            <w:r w:rsidRPr="00713E4D">
              <w:rPr>
                <w:rFonts w:eastAsia="Times New Roman"/>
                <w:szCs w:val="24"/>
                <w:lang w:eastAsia="ru-RU"/>
              </w:rPr>
              <w:t xml:space="preserve"> акты </w:t>
            </w:r>
            <w:r>
              <w:rPr>
                <w:rFonts w:eastAsia="Times New Roman"/>
                <w:szCs w:val="24"/>
                <w:lang w:eastAsia="ru-RU"/>
              </w:rPr>
              <w:t>М</w:t>
            </w:r>
            <w:r w:rsidRPr="00713E4D">
              <w:rPr>
                <w:rFonts w:eastAsia="Times New Roman"/>
                <w:szCs w:val="24"/>
                <w:lang w:eastAsia="ru-RU"/>
              </w:rPr>
              <w:t xml:space="preserve">униципального образования </w:t>
            </w:r>
            <w:r>
              <w:rPr>
                <w:rFonts w:eastAsia="Times New Roman"/>
                <w:szCs w:val="24"/>
                <w:lang w:eastAsia="ru-RU"/>
              </w:rPr>
              <w:t>М</w:t>
            </w:r>
            <w:r w:rsidRPr="00713E4D">
              <w:rPr>
                <w:rFonts w:eastAsia="Times New Roman"/>
                <w:szCs w:val="24"/>
                <w:lang w:eastAsia="ru-RU"/>
              </w:rPr>
              <w:t xml:space="preserve">униципальный округ </w:t>
            </w:r>
            <w:r>
              <w:rPr>
                <w:rFonts w:eastAsia="Times New Roman"/>
                <w:szCs w:val="24"/>
                <w:lang w:eastAsia="ru-RU"/>
              </w:rPr>
              <w:t>№15</w:t>
            </w:r>
          </w:p>
        </w:tc>
      </w:tr>
      <w:tr w:rsidR="00CE2E07" w:rsidRPr="00912F4C" w:rsidTr="00CE2E07">
        <w:trPr>
          <w:trHeight w:hRule="exact" w:val="692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E2E07" w:rsidRPr="00B15BD9" w:rsidRDefault="00CE2E07" w:rsidP="006233EE">
            <w:pPr>
              <w:shd w:val="clear" w:color="auto" w:fill="FFFFFF"/>
              <w:spacing w:after="0" w:line="240" w:lineRule="auto"/>
              <w:rPr>
                <w:b/>
              </w:rPr>
            </w:pPr>
            <w:r w:rsidRPr="00B15BD9">
              <w:rPr>
                <w:b/>
                <w:color w:val="000000"/>
              </w:rPr>
              <w:t>Заказчик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E2E07" w:rsidRPr="00912F4C" w:rsidRDefault="00CE2E07" w:rsidP="006233EE">
            <w:pPr>
              <w:shd w:val="clear" w:color="auto" w:fill="FFFFFF"/>
              <w:spacing w:after="0" w:line="240" w:lineRule="auto"/>
              <w:ind w:right="641"/>
              <w:jc w:val="both"/>
            </w:pPr>
            <w:r>
              <w:rPr>
                <w:color w:val="000000"/>
              </w:rPr>
              <w:t>Местная Администрация Муниципальное образование муниципальный округ № 15</w:t>
            </w:r>
          </w:p>
        </w:tc>
      </w:tr>
      <w:tr w:rsidR="00CE2E07" w:rsidRPr="00912F4C" w:rsidTr="00CE2E07">
        <w:trPr>
          <w:trHeight w:hRule="exact" w:val="526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E2E07" w:rsidRPr="00B15BD9" w:rsidRDefault="00CE2E07" w:rsidP="006233EE">
            <w:pPr>
              <w:shd w:val="clear" w:color="auto" w:fill="FFFFFF"/>
              <w:spacing w:after="0" w:line="240" w:lineRule="auto"/>
              <w:ind w:right="547" w:hanging="22"/>
              <w:rPr>
                <w:b/>
              </w:rPr>
            </w:pPr>
            <w:r w:rsidRPr="00B15BD9">
              <w:rPr>
                <w:b/>
                <w:color w:val="000000"/>
              </w:rPr>
              <w:t>Сроки реализации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E2E07" w:rsidRPr="00912F4C" w:rsidRDefault="00CE2E07" w:rsidP="006233EE">
            <w:pPr>
              <w:shd w:val="clear" w:color="auto" w:fill="FFFFFF"/>
              <w:spacing w:after="0" w:line="240" w:lineRule="auto"/>
              <w:jc w:val="both"/>
            </w:pPr>
            <w:r>
              <w:t>2015 год</w:t>
            </w:r>
          </w:p>
        </w:tc>
      </w:tr>
      <w:tr w:rsidR="00CE2E07" w:rsidRPr="00FA21C1" w:rsidTr="00CE2E07">
        <w:trPr>
          <w:trHeight w:hRule="exact" w:val="2427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E2E07" w:rsidRPr="00B15BD9" w:rsidRDefault="00CE2E07" w:rsidP="006233EE">
            <w:pPr>
              <w:shd w:val="clear" w:color="auto" w:fill="FFFFFF"/>
              <w:spacing w:after="0" w:line="240" w:lineRule="auto"/>
              <w:ind w:right="821" w:hanging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>Основные цели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E2E07" w:rsidRDefault="00CE2E07" w:rsidP="006233EE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162B37"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  <w:t>Повышение благосостояния отдельных категорий населения;</w:t>
            </w:r>
          </w:p>
          <w:p w:rsidR="00CE2E07" w:rsidRPr="00162B37" w:rsidRDefault="00CE2E07" w:rsidP="006233EE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162B37"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  <w:t xml:space="preserve">Исполнение </w:t>
            </w:r>
            <w:proofErr w:type="gramStart"/>
            <w:r w:rsidRPr="00162B37"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  <w:t>обязательств  по</w:t>
            </w:r>
            <w:proofErr w:type="gramEnd"/>
            <w:r w:rsidRPr="00162B37"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  <w:t xml:space="preserve"> оказанию мер социальной поддержки отдельным категориям граждан, в соответствии с </w:t>
            </w:r>
            <w:r w:rsidRPr="00162B37">
              <w:rPr>
                <w:rFonts w:eastAsia="Times New Roman"/>
                <w:szCs w:val="24"/>
                <w:lang w:eastAsia="ru-RU"/>
              </w:rPr>
              <w:t>законодательством;</w:t>
            </w:r>
          </w:p>
          <w:p w:rsidR="00CE2E07" w:rsidRDefault="00CE2E07" w:rsidP="006233EE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162B37">
              <w:rPr>
                <w:rFonts w:eastAsia="Times New Roman"/>
                <w:szCs w:val="24"/>
                <w:lang w:eastAsia="ru-RU"/>
              </w:rPr>
              <w:t>Повышение уровня и качества жизни вышедших на пенсию лиц замещавшим муниципальные должности и должности муниципальной службы;</w:t>
            </w:r>
          </w:p>
          <w:p w:rsidR="00CE2E07" w:rsidRPr="00162B37" w:rsidRDefault="00CE2E07" w:rsidP="006233EE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162B37">
              <w:rPr>
                <w:rFonts w:eastAsia="Times New Roman"/>
                <w:szCs w:val="24"/>
                <w:lang w:eastAsia="ru-RU"/>
              </w:rPr>
              <w:t xml:space="preserve">Выплата доплат к государственным пенсиям муниципальным </w:t>
            </w:r>
            <w:proofErr w:type="gramStart"/>
            <w:r w:rsidRPr="00162B37">
              <w:rPr>
                <w:rFonts w:eastAsia="Times New Roman"/>
                <w:szCs w:val="24"/>
                <w:lang w:eastAsia="ru-RU"/>
              </w:rPr>
              <w:t>служащим  и</w:t>
            </w:r>
            <w:proofErr w:type="gramEnd"/>
            <w:r w:rsidRPr="00162B37">
              <w:rPr>
                <w:rFonts w:eastAsia="Times New Roman"/>
                <w:szCs w:val="24"/>
                <w:lang w:eastAsia="ru-RU"/>
              </w:rPr>
              <w:t>  лиц, замещающим выборную должность.</w:t>
            </w:r>
          </w:p>
        </w:tc>
      </w:tr>
      <w:tr w:rsidR="00CE2E07" w:rsidRPr="00912F4C" w:rsidTr="00CE2E07">
        <w:trPr>
          <w:trHeight w:hRule="exact" w:val="792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E2E07" w:rsidRPr="00B15BD9" w:rsidRDefault="00CE2E07" w:rsidP="006233EE">
            <w:pPr>
              <w:shd w:val="clear" w:color="auto" w:fill="FFFFFF"/>
              <w:spacing w:after="0" w:line="240" w:lineRule="auto"/>
              <w:rPr>
                <w:b/>
              </w:rPr>
            </w:pPr>
            <w:r w:rsidRPr="00B15BD9">
              <w:rPr>
                <w:b/>
                <w:color w:val="000000"/>
              </w:rPr>
              <w:lastRenderedPageBreak/>
              <w:t>Исполнители основных мероприятий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E2E07" w:rsidRPr="00912F4C" w:rsidRDefault="00CE2E07" w:rsidP="006233EE">
            <w:pPr>
              <w:shd w:val="clear" w:color="auto" w:fill="FFFFFF"/>
              <w:spacing w:after="0" w:line="240" w:lineRule="auto"/>
              <w:ind w:right="727" w:firstLine="14"/>
              <w:jc w:val="both"/>
            </w:pPr>
            <w:r>
              <w:rPr>
                <w:color w:val="000000"/>
                <w:spacing w:val="2"/>
              </w:rPr>
              <w:t>М</w:t>
            </w:r>
            <w:r w:rsidRPr="00912F4C">
              <w:rPr>
                <w:color w:val="000000"/>
                <w:spacing w:val="2"/>
              </w:rPr>
              <w:t>естн</w:t>
            </w:r>
            <w:r>
              <w:rPr>
                <w:color w:val="000000"/>
                <w:spacing w:val="2"/>
              </w:rPr>
              <w:t>ая</w:t>
            </w:r>
            <w:r w:rsidRPr="00912F4C">
              <w:rPr>
                <w:color w:val="000000"/>
                <w:spacing w:val="2"/>
              </w:rPr>
              <w:t xml:space="preserve"> </w:t>
            </w:r>
            <w:r>
              <w:rPr>
                <w:color w:val="000000"/>
                <w:spacing w:val="2"/>
              </w:rPr>
              <w:t>А</w:t>
            </w:r>
            <w:r w:rsidRPr="00912F4C">
              <w:rPr>
                <w:color w:val="000000"/>
                <w:spacing w:val="2"/>
              </w:rPr>
              <w:t>дминистраци</w:t>
            </w:r>
            <w:r>
              <w:rPr>
                <w:color w:val="000000"/>
                <w:spacing w:val="2"/>
              </w:rPr>
              <w:t>я</w:t>
            </w:r>
            <w:r w:rsidRPr="00912F4C">
              <w:rPr>
                <w:color w:val="000000"/>
                <w:spacing w:val="2"/>
              </w:rPr>
              <w:t xml:space="preserve"> </w:t>
            </w:r>
            <w:r>
              <w:rPr>
                <w:color w:val="000000"/>
                <w:spacing w:val="2"/>
              </w:rPr>
              <w:t xml:space="preserve">МО </w:t>
            </w:r>
            <w:proofErr w:type="spellStart"/>
            <w:r>
              <w:rPr>
                <w:color w:val="000000"/>
                <w:spacing w:val="2"/>
              </w:rPr>
              <w:t>МО</w:t>
            </w:r>
            <w:proofErr w:type="spellEnd"/>
            <w:r>
              <w:rPr>
                <w:color w:val="000000"/>
                <w:spacing w:val="2"/>
              </w:rPr>
              <w:t xml:space="preserve"> №15</w:t>
            </w:r>
          </w:p>
        </w:tc>
      </w:tr>
      <w:tr w:rsidR="00CE2E07" w:rsidRPr="00912F4C" w:rsidTr="00CE2E07">
        <w:trPr>
          <w:trHeight w:hRule="exact" w:val="778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E2E07" w:rsidRPr="00B15BD9" w:rsidRDefault="00CE2E07" w:rsidP="006233EE">
            <w:pPr>
              <w:shd w:val="clear" w:color="auto" w:fill="FFFFFF"/>
              <w:spacing w:after="0" w:line="240" w:lineRule="auto"/>
              <w:ind w:right="1080" w:firstLine="14"/>
              <w:rPr>
                <w:b/>
              </w:rPr>
            </w:pPr>
            <w:r w:rsidRPr="00B15BD9">
              <w:rPr>
                <w:b/>
                <w:color w:val="000000"/>
                <w:spacing w:val="1"/>
              </w:rPr>
              <w:t xml:space="preserve">Контроль за </w:t>
            </w:r>
            <w:r w:rsidRPr="00B15BD9">
              <w:rPr>
                <w:b/>
                <w:color w:val="000000"/>
                <w:spacing w:val="-2"/>
              </w:rPr>
              <w:t>реализацией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E2E07" w:rsidRPr="00912F4C" w:rsidRDefault="00CE2E07" w:rsidP="006233EE">
            <w:pPr>
              <w:shd w:val="clear" w:color="auto" w:fill="FFFFFF"/>
              <w:spacing w:after="0" w:line="240" w:lineRule="auto"/>
              <w:ind w:right="749" w:firstLine="14"/>
              <w:jc w:val="both"/>
            </w:pPr>
            <w:r>
              <w:rPr>
                <w:color w:val="000000"/>
              </w:rPr>
              <w:t>Местная Администрация Муниципальное образование муниципальный округ № 15</w:t>
            </w:r>
          </w:p>
        </w:tc>
      </w:tr>
      <w:tr w:rsidR="00CE2E07" w:rsidRPr="00912F4C" w:rsidTr="00CE2E07">
        <w:trPr>
          <w:trHeight w:hRule="exact" w:val="1698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E2E07" w:rsidRPr="00B15BD9" w:rsidRDefault="00CE2E07" w:rsidP="006233EE">
            <w:pPr>
              <w:shd w:val="clear" w:color="auto" w:fill="FFFFFF"/>
              <w:spacing w:after="0" w:line="240" w:lineRule="auto"/>
              <w:ind w:right="50" w:firstLine="7"/>
              <w:rPr>
                <w:b/>
              </w:rPr>
            </w:pPr>
            <w:r w:rsidRPr="00B15BD9">
              <w:rPr>
                <w:b/>
                <w:color w:val="000000"/>
                <w:spacing w:val="2"/>
              </w:rPr>
              <w:t xml:space="preserve">Ожидаемые конечные </w:t>
            </w:r>
            <w:r w:rsidRPr="00B15BD9">
              <w:rPr>
                <w:b/>
                <w:color w:val="000000"/>
                <w:spacing w:val="-1"/>
              </w:rPr>
              <w:t>результаты реализации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E2E07" w:rsidRDefault="00CE2E07" w:rsidP="006233EE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162B37">
              <w:rPr>
                <w:rFonts w:eastAsia="Times New Roman"/>
                <w:szCs w:val="24"/>
                <w:lang w:eastAsia="ru-RU"/>
              </w:rPr>
              <w:t xml:space="preserve">Повышение уровня и качества жизни вышедших на пенсию лиц, замещавшим муниципальные должности и должности муниципальной службы в </w:t>
            </w:r>
            <w:r>
              <w:rPr>
                <w:rFonts w:eastAsia="Times New Roman"/>
                <w:szCs w:val="24"/>
                <w:lang w:eastAsia="ru-RU"/>
              </w:rPr>
              <w:t>М</w:t>
            </w:r>
            <w:r w:rsidRPr="00162B37">
              <w:rPr>
                <w:rFonts w:eastAsia="Times New Roman"/>
                <w:szCs w:val="24"/>
                <w:lang w:eastAsia="ru-RU"/>
              </w:rPr>
              <w:t xml:space="preserve">униципальном образовании </w:t>
            </w:r>
            <w:r>
              <w:rPr>
                <w:rFonts w:eastAsia="Times New Roman"/>
                <w:szCs w:val="24"/>
                <w:lang w:eastAsia="ru-RU"/>
              </w:rPr>
              <w:t>М</w:t>
            </w:r>
            <w:r w:rsidRPr="00162B37">
              <w:rPr>
                <w:rFonts w:eastAsia="Times New Roman"/>
                <w:szCs w:val="24"/>
                <w:lang w:eastAsia="ru-RU"/>
              </w:rPr>
              <w:t xml:space="preserve">униципальный округ </w:t>
            </w:r>
            <w:r>
              <w:rPr>
                <w:rFonts w:eastAsia="Times New Roman"/>
                <w:szCs w:val="24"/>
                <w:lang w:eastAsia="ru-RU"/>
              </w:rPr>
              <w:t>№15</w:t>
            </w:r>
            <w:r w:rsidRPr="00162B37">
              <w:rPr>
                <w:rFonts w:eastAsia="Times New Roman"/>
                <w:szCs w:val="24"/>
                <w:lang w:eastAsia="ru-RU"/>
              </w:rPr>
              <w:t>;</w:t>
            </w:r>
          </w:p>
          <w:p w:rsidR="00CE2E07" w:rsidRPr="00162B37" w:rsidRDefault="00CE2E07" w:rsidP="006233EE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162B37"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  <w:t>Социальная поддержка и доплата к пенсиям</w:t>
            </w:r>
            <w:r w:rsidRPr="00162B37">
              <w:rPr>
                <w:rFonts w:eastAsia="Times New Roman"/>
                <w:szCs w:val="24"/>
                <w:lang w:eastAsia="ru-RU"/>
              </w:rPr>
              <w:t xml:space="preserve"> лицам, замещавшим муниципальные должности и должности муниципальной службы </w:t>
            </w:r>
            <w:r>
              <w:rPr>
                <w:rFonts w:eastAsia="Times New Roman"/>
                <w:szCs w:val="24"/>
                <w:lang w:eastAsia="ru-RU"/>
              </w:rPr>
              <w:t>М</w:t>
            </w:r>
            <w:r w:rsidRPr="00162B37">
              <w:rPr>
                <w:rFonts w:eastAsia="Times New Roman"/>
                <w:szCs w:val="24"/>
                <w:lang w:eastAsia="ru-RU"/>
              </w:rPr>
              <w:t xml:space="preserve">униципального образования </w:t>
            </w:r>
            <w:r>
              <w:rPr>
                <w:rFonts w:eastAsia="Times New Roman"/>
                <w:szCs w:val="24"/>
                <w:lang w:eastAsia="ru-RU"/>
              </w:rPr>
              <w:t>М</w:t>
            </w:r>
            <w:r w:rsidRPr="00162B37">
              <w:rPr>
                <w:rFonts w:eastAsia="Times New Roman"/>
                <w:szCs w:val="24"/>
                <w:lang w:eastAsia="ru-RU"/>
              </w:rPr>
              <w:t xml:space="preserve">униципальный округ </w:t>
            </w:r>
            <w:r>
              <w:rPr>
                <w:rFonts w:eastAsia="Times New Roman"/>
                <w:szCs w:val="24"/>
                <w:lang w:eastAsia="ru-RU"/>
              </w:rPr>
              <w:t>№15</w:t>
            </w:r>
            <w:r w:rsidRPr="00162B37">
              <w:rPr>
                <w:rFonts w:eastAsia="Times New Roman"/>
                <w:szCs w:val="24"/>
                <w:lang w:eastAsia="ru-RU"/>
              </w:rPr>
              <w:t>;</w:t>
            </w:r>
          </w:p>
        </w:tc>
      </w:tr>
      <w:tr w:rsidR="00CE2E07" w:rsidRPr="00912F4C" w:rsidTr="00CE2E07">
        <w:trPr>
          <w:trHeight w:hRule="exact" w:val="1115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E2E07" w:rsidRPr="00B15BD9" w:rsidRDefault="00CE2E07" w:rsidP="006233EE">
            <w:pPr>
              <w:shd w:val="clear" w:color="auto" w:fill="FFFFFF"/>
              <w:spacing w:after="0" w:line="240" w:lineRule="auto"/>
              <w:ind w:right="252" w:firstLine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 xml:space="preserve">Объемы и источники </w:t>
            </w:r>
            <w:r w:rsidRPr="00B15BD9">
              <w:rPr>
                <w:b/>
                <w:color w:val="000000"/>
                <w:spacing w:val="1"/>
              </w:rPr>
              <w:t>финансирования п</w:t>
            </w:r>
            <w:r w:rsidRPr="00B15BD9">
              <w:rPr>
                <w:b/>
                <w:color w:val="000000"/>
                <w:spacing w:val="-1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E2E07" w:rsidRPr="00912F4C" w:rsidRDefault="00CE2E07" w:rsidP="006233EE">
            <w:pPr>
              <w:shd w:val="clear" w:color="auto" w:fill="FFFFFF"/>
              <w:spacing w:after="0" w:line="240" w:lineRule="auto"/>
              <w:ind w:firstLine="7"/>
              <w:jc w:val="both"/>
            </w:pPr>
            <w:r>
              <w:t>Местный бюджет Муниципального образования Муниципальный округ № 15 на 2015 год в объеме</w:t>
            </w:r>
            <w:r>
              <w:rPr>
                <w:color w:val="000000"/>
              </w:rPr>
              <w:t xml:space="preserve"> – 659,4 </w:t>
            </w:r>
            <w:r w:rsidRPr="00DC7EF8">
              <w:rPr>
                <w:color w:val="000000"/>
              </w:rPr>
              <w:t>тыс. руб.</w:t>
            </w:r>
          </w:p>
          <w:p w:rsidR="00CE2E07" w:rsidRPr="00912F4C" w:rsidRDefault="00CE2E07" w:rsidP="006233EE">
            <w:pPr>
              <w:shd w:val="clear" w:color="auto" w:fill="FFFFFF"/>
              <w:spacing w:after="0" w:line="240" w:lineRule="auto"/>
              <w:ind w:right="2462"/>
              <w:jc w:val="both"/>
            </w:pPr>
          </w:p>
        </w:tc>
      </w:tr>
    </w:tbl>
    <w:p w:rsidR="00CE2E07" w:rsidRDefault="00CE2E07" w:rsidP="00CE2E07">
      <w:pPr>
        <w:spacing w:after="0" w:line="240" w:lineRule="auto"/>
        <w:ind w:firstLine="142"/>
        <w:jc w:val="center"/>
        <w:rPr>
          <w:rFonts w:eastAsia="Times New Roman"/>
          <w:b/>
          <w:szCs w:val="24"/>
          <w:lang w:eastAsia="ru-RU"/>
        </w:rPr>
      </w:pPr>
    </w:p>
    <w:p w:rsidR="00CE2E07" w:rsidRDefault="00CE2E07" w:rsidP="00CE2E07">
      <w:pPr>
        <w:spacing w:after="0" w:line="240" w:lineRule="auto"/>
        <w:ind w:firstLine="142"/>
        <w:jc w:val="center"/>
        <w:rPr>
          <w:rFonts w:eastAsia="Times New Roman"/>
          <w:b/>
          <w:szCs w:val="24"/>
          <w:lang w:eastAsia="ru-RU"/>
        </w:rPr>
      </w:pPr>
    </w:p>
    <w:p w:rsidR="00CE2E07" w:rsidRDefault="00CE2E07" w:rsidP="00CE2E07">
      <w:pPr>
        <w:spacing w:after="0" w:line="240" w:lineRule="auto"/>
        <w:ind w:firstLine="142"/>
        <w:jc w:val="center"/>
        <w:rPr>
          <w:rFonts w:eastAsia="Times New Roman"/>
          <w:b/>
          <w:szCs w:val="24"/>
          <w:lang w:eastAsia="ru-RU"/>
        </w:rPr>
      </w:pPr>
    </w:p>
    <w:p w:rsidR="00CE2E07" w:rsidRPr="00382C95" w:rsidRDefault="00CE2E07" w:rsidP="00CE2E07">
      <w:pPr>
        <w:spacing w:after="0" w:line="240" w:lineRule="auto"/>
        <w:ind w:firstLine="142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О</w:t>
      </w:r>
      <w:r w:rsidRPr="00382C95">
        <w:rPr>
          <w:rFonts w:eastAsia="Times New Roman"/>
          <w:b/>
          <w:szCs w:val="24"/>
          <w:lang w:eastAsia="ru-RU"/>
        </w:rPr>
        <w:t xml:space="preserve">сновные мероприятия </w:t>
      </w:r>
      <w:r>
        <w:rPr>
          <w:rFonts w:eastAsia="Times New Roman"/>
          <w:b/>
          <w:szCs w:val="24"/>
          <w:lang w:eastAsia="ru-RU"/>
        </w:rPr>
        <w:t xml:space="preserve">муниципальной </w:t>
      </w:r>
      <w:r w:rsidRPr="00382C95">
        <w:rPr>
          <w:rFonts w:eastAsia="Times New Roman"/>
          <w:b/>
          <w:szCs w:val="24"/>
          <w:lang w:eastAsia="ru-RU"/>
        </w:rPr>
        <w:t>программы</w:t>
      </w:r>
    </w:p>
    <w:p w:rsidR="00CE2E07" w:rsidRPr="00F3323E" w:rsidRDefault="00CE2E07" w:rsidP="00CE2E07">
      <w:pPr>
        <w:pStyle w:val="a4"/>
        <w:jc w:val="center"/>
        <w:rPr>
          <w:b/>
          <w:szCs w:val="24"/>
        </w:rPr>
      </w:pPr>
      <w:r w:rsidRPr="00F3323E">
        <w:rPr>
          <w:b/>
          <w:szCs w:val="24"/>
        </w:rPr>
        <w:t>«</w:t>
      </w:r>
      <w:r w:rsidRPr="00F417C8">
        <w:rPr>
          <w:rFonts w:eastAsia="Times New Roman"/>
          <w:b/>
          <w:szCs w:val="24"/>
          <w:lang w:eastAsia="ru-RU"/>
        </w:rPr>
        <w:t>Мероприятия по назначению, выплате, перерасчету ежемесячной доплаты за стаж (общую продолжительность) работы (службы) в органах местного самоуправления муниципальных образований к трудовой пенсии по инвалидности, пенсии за выслугу лет лицам, замещавшим муниципальные должности, должности муниципальной службы в органах местного самоуправления муниципальных образований, в соответствии с законом Санкт-Петербурга на 2015 год</w:t>
      </w:r>
      <w:r>
        <w:rPr>
          <w:b/>
          <w:szCs w:val="24"/>
        </w:rPr>
        <w:t>» и объемы их финансирования</w:t>
      </w:r>
      <w:r w:rsidRPr="00F3323E">
        <w:rPr>
          <w:b/>
          <w:szCs w:val="24"/>
        </w:rPr>
        <w:t>.</w:t>
      </w:r>
    </w:p>
    <w:p w:rsidR="00CE2E07" w:rsidRDefault="00CE2E07" w:rsidP="00CE2E07">
      <w:pPr>
        <w:spacing w:after="0" w:line="240" w:lineRule="auto"/>
        <w:ind w:firstLine="142"/>
        <w:jc w:val="center"/>
        <w:rPr>
          <w:rFonts w:eastAsia="Times New Roman"/>
          <w:sz w:val="20"/>
          <w:szCs w:val="20"/>
          <w:lang w:eastAsia="ru-RU"/>
        </w:rPr>
      </w:pPr>
    </w:p>
    <w:tbl>
      <w:tblPr>
        <w:tblpPr w:leftFromText="180" w:rightFromText="180" w:vertAnchor="text" w:horzAnchor="margin" w:tblpX="-572" w:tblpY="-68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8"/>
        <w:gridCol w:w="3470"/>
        <w:gridCol w:w="1092"/>
        <w:gridCol w:w="883"/>
        <w:gridCol w:w="1666"/>
        <w:gridCol w:w="1217"/>
        <w:gridCol w:w="1620"/>
      </w:tblGrid>
      <w:tr w:rsidR="00CE2E07" w:rsidRPr="00683CAF" w:rsidTr="00CE2E07">
        <w:trPr>
          <w:trHeight w:val="263"/>
        </w:trPr>
        <w:tc>
          <w:tcPr>
            <w:tcW w:w="508" w:type="dxa"/>
            <w:vMerge w:val="restart"/>
            <w:shd w:val="clear" w:color="auto" w:fill="auto"/>
          </w:tcPr>
          <w:p w:rsidR="00CE2E07" w:rsidRPr="00683CAF" w:rsidRDefault="00CE2E07" w:rsidP="00CE2E07">
            <w:pPr>
              <w:tabs>
                <w:tab w:val="left" w:pos="142"/>
              </w:tabs>
              <w:spacing w:after="0" w:line="240" w:lineRule="auto"/>
              <w:jc w:val="center"/>
              <w:rPr>
                <w:szCs w:val="24"/>
              </w:rPr>
            </w:pPr>
          </w:p>
          <w:p w:rsidR="00CE2E07" w:rsidRPr="00683CAF" w:rsidRDefault="00CE2E07" w:rsidP="00CE2E07">
            <w:pPr>
              <w:tabs>
                <w:tab w:val="left" w:pos="142"/>
              </w:tabs>
              <w:spacing w:after="0" w:line="240" w:lineRule="auto"/>
              <w:rPr>
                <w:szCs w:val="24"/>
              </w:rPr>
            </w:pPr>
          </w:p>
        </w:tc>
        <w:tc>
          <w:tcPr>
            <w:tcW w:w="3470" w:type="dxa"/>
            <w:vMerge w:val="restart"/>
          </w:tcPr>
          <w:p w:rsidR="00CE2E07" w:rsidRPr="00683CAF" w:rsidRDefault="00CE2E07" w:rsidP="00CE2E07">
            <w:pPr>
              <w:tabs>
                <w:tab w:val="left" w:pos="142"/>
              </w:tabs>
              <w:spacing w:after="0" w:line="240" w:lineRule="auto"/>
              <w:jc w:val="center"/>
              <w:rPr>
                <w:b/>
                <w:szCs w:val="24"/>
              </w:rPr>
            </w:pPr>
            <w:r w:rsidRPr="00683CAF">
              <w:rPr>
                <w:b/>
                <w:szCs w:val="24"/>
              </w:rPr>
              <w:t>Наименование мероприятия</w:t>
            </w:r>
          </w:p>
        </w:tc>
        <w:tc>
          <w:tcPr>
            <w:tcW w:w="1975" w:type="dxa"/>
            <w:gridSpan w:val="2"/>
            <w:tcBorders>
              <w:bottom w:val="single" w:sz="4" w:space="0" w:color="auto"/>
            </w:tcBorders>
          </w:tcPr>
          <w:p w:rsidR="00CE2E07" w:rsidRDefault="00CE2E07" w:rsidP="00CE2E07">
            <w:pPr>
              <w:tabs>
                <w:tab w:val="left" w:pos="142"/>
              </w:tabs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Ожидаемые конечные результаты</w:t>
            </w:r>
          </w:p>
        </w:tc>
        <w:tc>
          <w:tcPr>
            <w:tcW w:w="1666" w:type="dxa"/>
            <w:vMerge w:val="restart"/>
          </w:tcPr>
          <w:p w:rsidR="00CE2E07" w:rsidRDefault="00CE2E07" w:rsidP="00CE2E07">
            <w:pPr>
              <w:tabs>
                <w:tab w:val="left" w:pos="142"/>
              </w:tabs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Срок исполнения мероприятия</w:t>
            </w:r>
          </w:p>
        </w:tc>
        <w:tc>
          <w:tcPr>
            <w:tcW w:w="2837" w:type="dxa"/>
            <w:gridSpan w:val="2"/>
          </w:tcPr>
          <w:p w:rsidR="00CE2E07" w:rsidRPr="00683CAF" w:rsidRDefault="00CE2E07" w:rsidP="00CE2E07">
            <w:pPr>
              <w:tabs>
                <w:tab w:val="left" w:pos="142"/>
              </w:tabs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Необходимый объем финансирования</w:t>
            </w:r>
          </w:p>
        </w:tc>
      </w:tr>
      <w:tr w:rsidR="00CE2E07" w:rsidRPr="00683CAF" w:rsidTr="00CE2E07">
        <w:trPr>
          <w:trHeight w:val="262"/>
        </w:trPr>
        <w:tc>
          <w:tcPr>
            <w:tcW w:w="508" w:type="dxa"/>
            <w:vMerge/>
            <w:shd w:val="clear" w:color="auto" w:fill="auto"/>
          </w:tcPr>
          <w:p w:rsidR="00CE2E07" w:rsidRPr="00683CAF" w:rsidRDefault="00CE2E07" w:rsidP="00CE2E07">
            <w:pPr>
              <w:tabs>
                <w:tab w:val="left" w:pos="142"/>
              </w:tabs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3470" w:type="dxa"/>
            <w:vMerge/>
            <w:tcBorders>
              <w:bottom w:val="single" w:sz="4" w:space="0" w:color="auto"/>
            </w:tcBorders>
          </w:tcPr>
          <w:p w:rsidR="00CE2E07" w:rsidRPr="00683CAF" w:rsidRDefault="00CE2E07" w:rsidP="00CE2E07">
            <w:pPr>
              <w:tabs>
                <w:tab w:val="left" w:pos="142"/>
              </w:tabs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092" w:type="dxa"/>
            <w:tcBorders>
              <w:bottom w:val="single" w:sz="4" w:space="0" w:color="auto"/>
            </w:tcBorders>
          </w:tcPr>
          <w:p w:rsidR="00CE2E07" w:rsidRDefault="00CE2E07" w:rsidP="00CE2E07">
            <w:pPr>
              <w:tabs>
                <w:tab w:val="left" w:pos="142"/>
              </w:tabs>
              <w:spacing w:after="0" w:line="240" w:lineRule="auto"/>
              <w:jc w:val="center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Ед.изм</w:t>
            </w:r>
            <w:proofErr w:type="spellEnd"/>
            <w:r>
              <w:rPr>
                <w:b/>
                <w:szCs w:val="24"/>
              </w:rPr>
              <w:t>.</w:t>
            </w:r>
          </w:p>
        </w:tc>
        <w:tc>
          <w:tcPr>
            <w:tcW w:w="883" w:type="dxa"/>
            <w:tcBorders>
              <w:bottom w:val="single" w:sz="4" w:space="0" w:color="auto"/>
            </w:tcBorders>
          </w:tcPr>
          <w:p w:rsidR="00CE2E07" w:rsidRDefault="00CE2E07" w:rsidP="00CE2E07">
            <w:pPr>
              <w:tabs>
                <w:tab w:val="left" w:pos="142"/>
              </w:tabs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Кол-во</w:t>
            </w:r>
          </w:p>
        </w:tc>
        <w:tc>
          <w:tcPr>
            <w:tcW w:w="1666" w:type="dxa"/>
            <w:vMerge/>
            <w:tcBorders>
              <w:bottom w:val="single" w:sz="4" w:space="0" w:color="auto"/>
            </w:tcBorders>
          </w:tcPr>
          <w:p w:rsidR="00CE2E07" w:rsidRDefault="00CE2E07" w:rsidP="00CE2E07">
            <w:pPr>
              <w:tabs>
                <w:tab w:val="left" w:pos="142"/>
              </w:tabs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217" w:type="dxa"/>
            <w:tcBorders>
              <w:bottom w:val="single" w:sz="4" w:space="0" w:color="auto"/>
            </w:tcBorders>
          </w:tcPr>
          <w:p w:rsidR="00CE2E07" w:rsidRDefault="00CE2E07" w:rsidP="00CE2E07">
            <w:pPr>
              <w:tabs>
                <w:tab w:val="left" w:pos="142"/>
              </w:tabs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Всего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CE2E07" w:rsidRDefault="00CE2E07" w:rsidP="00CE2E07">
            <w:pPr>
              <w:tabs>
                <w:tab w:val="left" w:pos="142"/>
              </w:tabs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2015 год</w:t>
            </w:r>
          </w:p>
        </w:tc>
      </w:tr>
      <w:tr w:rsidR="00CE2E07" w:rsidRPr="00683CAF" w:rsidTr="00CE2E07">
        <w:trPr>
          <w:trHeight w:val="888"/>
        </w:trPr>
        <w:tc>
          <w:tcPr>
            <w:tcW w:w="508" w:type="dxa"/>
            <w:tcBorders>
              <w:top w:val="single" w:sz="4" w:space="0" w:color="auto"/>
              <w:bottom w:val="single" w:sz="4" w:space="0" w:color="auto"/>
            </w:tcBorders>
          </w:tcPr>
          <w:p w:rsidR="00CE2E07" w:rsidRPr="00683CAF" w:rsidRDefault="00CE2E07" w:rsidP="00CE2E07">
            <w:pPr>
              <w:tabs>
                <w:tab w:val="left" w:pos="142"/>
              </w:tabs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3470" w:type="dxa"/>
            <w:tcBorders>
              <w:bottom w:val="single" w:sz="4" w:space="0" w:color="auto"/>
            </w:tcBorders>
          </w:tcPr>
          <w:p w:rsidR="00CE2E07" w:rsidRPr="009B2D3F" w:rsidRDefault="00CE2E07" w:rsidP="00CE2E07">
            <w:pPr>
              <w:tabs>
                <w:tab w:val="left" w:pos="142"/>
              </w:tabs>
              <w:spacing w:after="0" w:line="240" w:lineRule="auto"/>
              <w:jc w:val="both"/>
              <w:rPr>
                <w:szCs w:val="24"/>
              </w:rPr>
            </w:pPr>
            <w:r>
              <w:t>Ежемесяч</w:t>
            </w:r>
            <w:bookmarkStart w:id="0" w:name="_GoBack"/>
            <w:bookmarkEnd w:id="0"/>
            <w:r>
              <w:t xml:space="preserve">ная </w:t>
            </w:r>
            <w:proofErr w:type="gramStart"/>
            <w:r>
              <w:t>доплата  к</w:t>
            </w:r>
            <w:proofErr w:type="gramEnd"/>
            <w:r>
              <w:t xml:space="preserve"> пенсии за выслугу лет</w:t>
            </w:r>
          </w:p>
        </w:tc>
        <w:tc>
          <w:tcPr>
            <w:tcW w:w="1092" w:type="dxa"/>
            <w:tcBorders>
              <w:bottom w:val="single" w:sz="4" w:space="0" w:color="auto"/>
            </w:tcBorders>
          </w:tcPr>
          <w:p w:rsidR="00CE2E07" w:rsidRDefault="00CE2E07" w:rsidP="00CE2E07">
            <w:pPr>
              <w:tabs>
                <w:tab w:val="left" w:pos="142"/>
              </w:tabs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чел.</w:t>
            </w:r>
          </w:p>
        </w:tc>
        <w:tc>
          <w:tcPr>
            <w:tcW w:w="883" w:type="dxa"/>
            <w:tcBorders>
              <w:bottom w:val="single" w:sz="4" w:space="0" w:color="auto"/>
            </w:tcBorders>
          </w:tcPr>
          <w:p w:rsidR="00CE2E07" w:rsidRDefault="00CE2E07" w:rsidP="00CE2E07">
            <w:pPr>
              <w:tabs>
                <w:tab w:val="left" w:pos="142"/>
              </w:tabs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1666" w:type="dxa"/>
            <w:tcBorders>
              <w:bottom w:val="single" w:sz="4" w:space="0" w:color="auto"/>
            </w:tcBorders>
          </w:tcPr>
          <w:p w:rsidR="00CE2E07" w:rsidRDefault="00CE2E07" w:rsidP="00CE2E07">
            <w:pPr>
              <w:tabs>
                <w:tab w:val="left" w:pos="142"/>
              </w:tabs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1-4 квартал</w:t>
            </w:r>
          </w:p>
        </w:tc>
        <w:tc>
          <w:tcPr>
            <w:tcW w:w="1217" w:type="dxa"/>
            <w:tcBorders>
              <w:bottom w:val="single" w:sz="4" w:space="0" w:color="auto"/>
            </w:tcBorders>
          </w:tcPr>
          <w:p w:rsidR="00CE2E07" w:rsidRPr="00683CAF" w:rsidRDefault="00CE2E07" w:rsidP="00CE2E07">
            <w:pPr>
              <w:tabs>
                <w:tab w:val="left" w:pos="142"/>
              </w:tabs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659,4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CE2E07" w:rsidRPr="00683CAF" w:rsidRDefault="00CE2E07" w:rsidP="00CE2E07">
            <w:pPr>
              <w:tabs>
                <w:tab w:val="left" w:pos="142"/>
              </w:tabs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659,4</w:t>
            </w:r>
          </w:p>
        </w:tc>
      </w:tr>
      <w:tr w:rsidR="00CE2E07" w:rsidRPr="00683CAF" w:rsidTr="00CE2E07">
        <w:trPr>
          <w:trHeight w:val="436"/>
        </w:trPr>
        <w:tc>
          <w:tcPr>
            <w:tcW w:w="508" w:type="dxa"/>
            <w:tcBorders>
              <w:top w:val="single" w:sz="4" w:space="0" w:color="auto"/>
              <w:bottom w:val="single" w:sz="4" w:space="0" w:color="auto"/>
            </w:tcBorders>
          </w:tcPr>
          <w:p w:rsidR="00CE2E07" w:rsidRPr="00683CAF" w:rsidRDefault="00CE2E07" w:rsidP="00CE2E07">
            <w:pPr>
              <w:tabs>
                <w:tab w:val="left" w:pos="142"/>
              </w:tabs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3470" w:type="dxa"/>
          </w:tcPr>
          <w:p w:rsidR="00CE2E07" w:rsidRDefault="00CE2E07" w:rsidP="00CE2E07">
            <w:pPr>
              <w:tabs>
                <w:tab w:val="left" w:pos="142"/>
              </w:tabs>
              <w:spacing w:after="0" w:line="240" w:lineRule="auto"/>
              <w:jc w:val="both"/>
              <w:rPr>
                <w:b/>
                <w:szCs w:val="24"/>
              </w:rPr>
            </w:pPr>
            <w:r w:rsidRPr="00683CAF">
              <w:rPr>
                <w:b/>
                <w:szCs w:val="24"/>
              </w:rPr>
              <w:t>ИТОГО по программе:</w:t>
            </w:r>
          </w:p>
          <w:p w:rsidR="00CE2E07" w:rsidRPr="002D440B" w:rsidRDefault="00CE2E07" w:rsidP="00CE2E07">
            <w:pPr>
              <w:tabs>
                <w:tab w:val="left" w:pos="142"/>
              </w:tabs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Раздел/подраздел 1003; </w:t>
            </w:r>
            <w:r w:rsidRPr="005D378C">
              <w:rPr>
                <w:rFonts w:eastAsia="Times New Roman"/>
                <w:szCs w:val="24"/>
                <w:lang w:eastAsia="ru-RU"/>
              </w:rPr>
              <w:t xml:space="preserve">целевая статья </w:t>
            </w:r>
            <w:r>
              <w:rPr>
                <w:rFonts w:eastAsia="Times New Roman"/>
                <w:szCs w:val="24"/>
                <w:lang w:eastAsia="ru-RU"/>
              </w:rPr>
              <w:t xml:space="preserve">505 </w:t>
            </w:r>
            <w:r w:rsidRPr="005D378C">
              <w:rPr>
                <w:rFonts w:eastAsia="Times New Roman"/>
                <w:szCs w:val="24"/>
                <w:lang w:eastAsia="ru-RU"/>
              </w:rPr>
              <w:t>0</w:t>
            </w:r>
            <w:r>
              <w:rPr>
                <w:rFonts w:eastAsia="Times New Roman"/>
                <w:szCs w:val="24"/>
                <w:lang w:eastAsia="ru-RU"/>
              </w:rPr>
              <w:t>1</w:t>
            </w:r>
            <w:r w:rsidRPr="005D378C">
              <w:rPr>
                <w:rFonts w:eastAsia="Times New Roman"/>
                <w:szCs w:val="24"/>
                <w:lang w:eastAsia="ru-RU"/>
              </w:rPr>
              <w:t>0</w:t>
            </w:r>
            <w:r>
              <w:rPr>
                <w:rFonts w:eastAsia="Times New Roman"/>
                <w:szCs w:val="24"/>
                <w:lang w:eastAsia="ru-RU"/>
              </w:rPr>
              <w:t>0</w:t>
            </w:r>
            <w:r w:rsidRPr="005D378C">
              <w:rPr>
                <w:rFonts w:eastAsia="Times New Roman"/>
                <w:szCs w:val="24"/>
                <w:lang w:eastAsia="ru-RU"/>
              </w:rPr>
              <w:t xml:space="preserve"> </w:t>
            </w:r>
          </w:p>
        </w:tc>
        <w:tc>
          <w:tcPr>
            <w:tcW w:w="1092" w:type="dxa"/>
          </w:tcPr>
          <w:p w:rsidR="00CE2E07" w:rsidRDefault="00CE2E07" w:rsidP="00CE2E07">
            <w:pPr>
              <w:tabs>
                <w:tab w:val="left" w:pos="142"/>
              </w:tabs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чел.</w:t>
            </w:r>
          </w:p>
        </w:tc>
        <w:tc>
          <w:tcPr>
            <w:tcW w:w="883" w:type="dxa"/>
          </w:tcPr>
          <w:p w:rsidR="00CE2E07" w:rsidRDefault="00CE2E07" w:rsidP="00CE2E07">
            <w:pPr>
              <w:tabs>
                <w:tab w:val="left" w:pos="142"/>
              </w:tabs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1666" w:type="dxa"/>
          </w:tcPr>
          <w:p w:rsidR="00CE2E07" w:rsidRDefault="00CE2E07" w:rsidP="00CE2E07">
            <w:pPr>
              <w:tabs>
                <w:tab w:val="left" w:pos="142"/>
              </w:tabs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217" w:type="dxa"/>
          </w:tcPr>
          <w:p w:rsidR="00CE2E07" w:rsidRPr="00006D47" w:rsidRDefault="00CE2E07" w:rsidP="00CE2E07">
            <w:pPr>
              <w:tabs>
                <w:tab w:val="left" w:pos="142"/>
              </w:tabs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659,4</w:t>
            </w:r>
          </w:p>
        </w:tc>
        <w:tc>
          <w:tcPr>
            <w:tcW w:w="1620" w:type="dxa"/>
          </w:tcPr>
          <w:p w:rsidR="00CE2E07" w:rsidRPr="00006D47" w:rsidRDefault="00CE2E07" w:rsidP="00CE2E07">
            <w:pPr>
              <w:tabs>
                <w:tab w:val="left" w:pos="142"/>
              </w:tabs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659,4</w:t>
            </w:r>
          </w:p>
        </w:tc>
      </w:tr>
    </w:tbl>
    <w:p w:rsidR="008C4F2E" w:rsidRDefault="008C4F2E" w:rsidP="00CE2E07">
      <w:pPr>
        <w:tabs>
          <w:tab w:val="left" w:pos="142"/>
        </w:tabs>
      </w:pPr>
    </w:p>
    <w:sectPr w:rsidR="008C4F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F971675"/>
    <w:multiLevelType w:val="hybridMultilevel"/>
    <w:tmpl w:val="B5725FB0"/>
    <w:lvl w:ilvl="0" w:tplc="3626A39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7E79"/>
    <w:rsid w:val="008C4F2E"/>
    <w:rsid w:val="009A7E79"/>
    <w:rsid w:val="00CE2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442AEA-2215-44B0-936D-005DEE293A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2E07"/>
    <w:pPr>
      <w:spacing w:after="200" w:line="276" w:lineRule="auto"/>
    </w:pPr>
    <w:rPr>
      <w:rFonts w:ascii="Times New Roman" w:eastAsia="Calibri" w:hAnsi="Times New Roman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E2E07"/>
    <w:pPr>
      <w:ind w:left="720"/>
      <w:contextualSpacing/>
    </w:pPr>
  </w:style>
  <w:style w:type="paragraph" w:styleId="a4">
    <w:name w:val="No Spacing"/>
    <w:qFormat/>
    <w:rsid w:val="00CE2E07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paragraph" w:styleId="a5">
    <w:name w:val="Balloon Text"/>
    <w:basedOn w:val="a"/>
    <w:link w:val="a6"/>
    <w:uiPriority w:val="99"/>
    <w:semiHidden/>
    <w:unhideWhenUsed/>
    <w:rsid w:val="00CE2E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E2E07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967</Words>
  <Characters>5518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6473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</cp:revision>
  <cp:lastPrinted>2015-10-07T13:26:00Z</cp:lastPrinted>
  <dcterms:created xsi:type="dcterms:W3CDTF">2015-10-07T13:29:00Z</dcterms:created>
  <dcterms:modified xsi:type="dcterms:W3CDTF">2015-10-07T13:29:00Z</dcterms:modified>
</cp:coreProperties>
</file>