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157" w:rsidRPr="00631B8B" w:rsidRDefault="007D3157" w:rsidP="00532B3C">
      <w:pPr>
        <w:spacing w:after="0" w:line="240" w:lineRule="auto"/>
        <w:jc w:val="right"/>
        <w:rPr>
          <w:rFonts w:eastAsia="Times New Roman"/>
          <w:b/>
          <w:sz w:val="19"/>
          <w:szCs w:val="19"/>
        </w:rPr>
      </w:pPr>
    </w:p>
    <w:p w:rsidR="00D11CF0" w:rsidRPr="00631B8B" w:rsidRDefault="00D11CF0" w:rsidP="00D11CF0">
      <w:pPr>
        <w:keepNext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МЕСТНАЯ АДМИНИСТРАЦИЯ</w:t>
      </w:r>
    </w:p>
    <w:p w:rsidR="00D11CF0" w:rsidRPr="00631B8B" w:rsidRDefault="00D11CF0" w:rsidP="00D11CF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Муниципального образования Муниципальный округ № 15</w:t>
      </w:r>
    </w:p>
    <w:p w:rsidR="00D11CF0" w:rsidRPr="00631B8B" w:rsidRDefault="00D11CF0" w:rsidP="00D11CF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Санкт-Петербург</w:t>
      </w:r>
    </w:p>
    <w:p w:rsidR="00D11CF0" w:rsidRPr="00631B8B" w:rsidRDefault="00D11CF0" w:rsidP="00D11CF0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</w:p>
    <w:p w:rsidR="00D11CF0" w:rsidRPr="00631B8B" w:rsidRDefault="00D11CF0" w:rsidP="00D11CF0">
      <w:pPr>
        <w:keepNext/>
        <w:spacing w:after="0" w:line="240" w:lineRule="auto"/>
        <w:jc w:val="center"/>
        <w:outlineLvl w:val="1"/>
        <w:rPr>
          <w:rFonts w:eastAsia="Times New Roman"/>
          <w:b/>
          <w:sz w:val="23"/>
          <w:szCs w:val="23"/>
          <w:lang w:eastAsia="ru-RU"/>
        </w:rPr>
      </w:pPr>
    </w:p>
    <w:p w:rsidR="00D11CF0" w:rsidRPr="00631B8B" w:rsidRDefault="00D11CF0" w:rsidP="00D11CF0">
      <w:pPr>
        <w:keepNext/>
        <w:spacing w:after="0" w:line="240" w:lineRule="auto"/>
        <w:jc w:val="center"/>
        <w:outlineLvl w:val="1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ПОСТАНОВЛЕНИЕ № </w:t>
      </w:r>
      <w:r w:rsidR="00194F96" w:rsidRPr="00631B8B">
        <w:rPr>
          <w:rFonts w:eastAsia="Times New Roman"/>
          <w:b/>
          <w:sz w:val="23"/>
          <w:szCs w:val="23"/>
          <w:lang w:eastAsia="ru-RU"/>
        </w:rPr>
        <w:t>47</w:t>
      </w:r>
      <w:r w:rsidR="00B01068" w:rsidRPr="00631B8B">
        <w:rPr>
          <w:rFonts w:eastAsia="Times New Roman"/>
          <w:b/>
          <w:sz w:val="23"/>
          <w:szCs w:val="23"/>
          <w:lang w:eastAsia="ru-RU"/>
        </w:rPr>
        <w:t>.9</w:t>
      </w:r>
    </w:p>
    <w:p w:rsidR="00D11CF0" w:rsidRPr="00631B8B" w:rsidRDefault="00D11CF0" w:rsidP="00D11CF0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</w:p>
    <w:p w:rsidR="00D11CF0" w:rsidRPr="00631B8B" w:rsidRDefault="00776903" w:rsidP="00D11CF0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09</w:t>
      </w:r>
      <w:r w:rsidR="005368DB" w:rsidRPr="00631B8B">
        <w:rPr>
          <w:rFonts w:eastAsia="Times New Roman"/>
          <w:b/>
          <w:sz w:val="23"/>
          <w:szCs w:val="23"/>
          <w:lang w:eastAsia="ru-RU"/>
        </w:rPr>
        <w:t>.</w:t>
      </w:r>
      <w:r w:rsidR="00194F96" w:rsidRPr="00631B8B">
        <w:rPr>
          <w:rFonts w:eastAsia="Times New Roman"/>
          <w:b/>
          <w:sz w:val="23"/>
          <w:szCs w:val="23"/>
          <w:lang w:eastAsia="ru-RU"/>
        </w:rPr>
        <w:t>12</w:t>
      </w:r>
      <w:r w:rsidR="005368DB" w:rsidRPr="00631B8B">
        <w:rPr>
          <w:rFonts w:eastAsia="Times New Roman"/>
          <w:b/>
          <w:sz w:val="23"/>
          <w:szCs w:val="23"/>
          <w:lang w:eastAsia="ru-RU"/>
        </w:rPr>
        <w:t>.2015</w:t>
      </w:r>
    </w:p>
    <w:p w:rsidR="00D11CF0" w:rsidRPr="00631B8B" w:rsidRDefault="00D11CF0" w:rsidP="00D11CF0">
      <w:pPr>
        <w:spacing w:after="0" w:line="240" w:lineRule="auto"/>
        <w:rPr>
          <w:rFonts w:eastAsia="Times New Roman"/>
          <w:sz w:val="23"/>
          <w:szCs w:val="23"/>
          <w:lang w:eastAsia="ru-RU"/>
        </w:rPr>
      </w:pPr>
    </w:p>
    <w:p w:rsidR="00194F96" w:rsidRPr="00631B8B" w:rsidRDefault="00194F96" w:rsidP="00D11CF0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О внесении изменений в Постановление </w:t>
      </w:r>
    </w:p>
    <w:p w:rsidR="00D11CF0" w:rsidRPr="00631B8B" w:rsidRDefault="00194F96" w:rsidP="00D11CF0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№ 42.9 от 09.11.2015 г. «</w:t>
      </w:r>
      <w:r w:rsidR="00D11CF0" w:rsidRPr="00631B8B">
        <w:rPr>
          <w:rFonts w:eastAsia="Times New Roman"/>
          <w:b/>
          <w:sz w:val="23"/>
          <w:szCs w:val="23"/>
          <w:lang w:eastAsia="ru-RU"/>
        </w:rPr>
        <w:t xml:space="preserve">Об утверждении муниципальной программы </w:t>
      </w:r>
    </w:p>
    <w:p w:rsidR="00D11CF0" w:rsidRPr="00631B8B" w:rsidRDefault="00D11CF0" w:rsidP="00D11CF0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Муниципального образования </w:t>
      </w:r>
      <w:r w:rsidR="005368DB" w:rsidRPr="00631B8B">
        <w:rPr>
          <w:rFonts w:eastAsia="Times New Roman"/>
          <w:b/>
          <w:sz w:val="23"/>
          <w:szCs w:val="23"/>
          <w:lang w:eastAsia="ru-RU"/>
        </w:rPr>
        <w:t>Муниципальный округ № 15 на 2016</w:t>
      </w:r>
      <w:r w:rsidRPr="00631B8B">
        <w:rPr>
          <w:rFonts w:eastAsia="Times New Roman"/>
          <w:b/>
          <w:sz w:val="23"/>
          <w:szCs w:val="23"/>
          <w:lang w:eastAsia="ru-RU"/>
        </w:rPr>
        <w:t xml:space="preserve"> год».</w:t>
      </w:r>
    </w:p>
    <w:p w:rsidR="00D11CF0" w:rsidRPr="00631B8B" w:rsidRDefault="00D11CF0" w:rsidP="00D11CF0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 w:val="23"/>
          <w:szCs w:val="23"/>
          <w:lang w:eastAsia="ru-RU"/>
        </w:rPr>
      </w:pPr>
    </w:p>
    <w:p w:rsidR="00D11CF0" w:rsidRPr="00631B8B" w:rsidRDefault="00D11CF0" w:rsidP="00D11CF0">
      <w:pPr>
        <w:spacing w:after="0" w:line="240" w:lineRule="auto"/>
        <w:rPr>
          <w:rFonts w:eastAsia="Times New Roman"/>
          <w:sz w:val="23"/>
          <w:szCs w:val="23"/>
        </w:rPr>
      </w:pPr>
    </w:p>
    <w:p w:rsidR="00D11CF0" w:rsidRPr="00631B8B" w:rsidRDefault="00D11CF0" w:rsidP="00012D33">
      <w:pPr>
        <w:spacing w:after="0" w:line="240" w:lineRule="auto"/>
        <w:ind w:firstLine="709"/>
        <w:jc w:val="both"/>
        <w:rPr>
          <w:rFonts w:eastAsia="Times New Roman"/>
          <w:sz w:val="23"/>
          <w:szCs w:val="23"/>
          <w:lang w:eastAsia="ru-RU"/>
        </w:rPr>
      </w:pPr>
      <w:r w:rsidRPr="00631B8B">
        <w:rPr>
          <w:rFonts w:eastAsia="Times New Roman"/>
          <w:color w:val="000000"/>
          <w:spacing w:val="3"/>
          <w:sz w:val="23"/>
          <w:szCs w:val="23"/>
          <w:lang w:eastAsia="ru-RU"/>
        </w:rPr>
        <w:t xml:space="preserve">В соответствии со статьей 179 Бюджетного кодекса Российской Федерации, </w:t>
      </w:r>
      <w:r w:rsidRPr="00631B8B">
        <w:rPr>
          <w:rFonts w:eastAsia="Times New Roman"/>
          <w:color w:val="000000"/>
          <w:spacing w:val="-6"/>
          <w:sz w:val="23"/>
          <w:szCs w:val="23"/>
          <w:lang w:eastAsia="ru-RU"/>
        </w:rPr>
        <w:t>Положением о бюджетном процессе в Муниципальном образовании Муниципальный округ №15</w:t>
      </w:r>
      <w:r w:rsidRPr="00631B8B">
        <w:rPr>
          <w:rFonts w:eastAsia="Times New Roman"/>
          <w:color w:val="000000"/>
          <w:spacing w:val="2"/>
          <w:sz w:val="23"/>
          <w:szCs w:val="23"/>
          <w:lang w:eastAsia="ru-RU"/>
        </w:rPr>
        <w:t xml:space="preserve">, </w:t>
      </w:r>
      <w:r w:rsidRPr="00631B8B">
        <w:rPr>
          <w:rFonts w:eastAsia="Times New Roman"/>
          <w:sz w:val="23"/>
          <w:szCs w:val="23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631B8B">
        <w:rPr>
          <w:rFonts w:eastAsia="Times New Roman"/>
          <w:color w:val="000000"/>
          <w:spacing w:val="-4"/>
          <w:sz w:val="23"/>
          <w:szCs w:val="23"/>
          <w:lang w:eastAsia="ru-RU"/>
        </w:rPr>
        <w:t xml:space="preserve">, Порядком принятия </w:t>
      </w:r>
      <w:r w:rsidRPr="00631B8B">
        <w:rPr>
          <w:rFonts w:eastAsia="Times New Roman"/>
          <w:color w:val="000000"/>
          <w:spacing w:val="-3"/>
          <w:sz w:val="23"/>
          <w:szCs w:val="23"/>
          <w:lang w:eastAsia="ru-RU"/>
        </w:rPr>
        <w:t xml:space="preserve">решений о разработке муниципальных программ, их формирования и реализации, </w:t>
      </w:r>
      <w:r w:rsidRPr="00631B8B">
        <w:rPr>
          <w:rFonts w:eastAsia="Times New Roman"/>
          <w:color w:val="000000"/>
          <w:spacing w:val="-5"/>
          <w:sz w:val="23"/>
          <w:szCs w:val="23"/>
          <w:lang w:eastAsia="ru-RU"/>
        </w:rPr>
        <w:t>утвержденным Постановлением Местной Администрации Муниципального образования М</w:t>
      </w:r>
      <w:r w:rsidRPr="00631B8B">
        <w:rPr>
          <w:rFonts w:eastAsia="Times New Roman"/>
          <w:color w:val="000000"/>
          <w:sz w:val="23"/>
          <w:szCs w:val="23"/>
          <w:lang w:eastAsia="ru-RU"/>
        </w:rPr>
        <w:t>униципальный округ №15 от 25.11.2014 № 48.1</w:t>
      </w:r>
      <w:r w:rsidR="00012D33" w:rsidRPr="00631B8B">
        <w:rPr>
          <w:rFonts w:eastAsia="Times New Roman"/>
          <w:color w:val="000000"/>
          <w:sz w:val="23"/>
          <w:szCs w:val="23"/>
          <w:lang w:eastAsia="ru-RU"/>
        </w:rPr>
        <w:t>.</w:t>
      </w:r>
    </w:p>
    <w:p w:rsidR="00D11CF0" w:rsidRPr="00631B8B" w:rsidRDefault="00D11CF0" w:rsidP="00D11CF0">
      <w:pPr>
        <w:spacing w:after="0" w:line="240" w:lineRule="auto"/>
        <w:ind w:firstLine="720"/>
        <w:rPr>
          <w:rFonts w:eastAsia="Times New Roman"/>
          <w:sz w:val="23"/>
          <w:szCs w:val="23"/>
        </w:rPr>
      </w:pPr>
    </w:p>
    <w:p w:rsidR="00D11CF0" w:rsidRPr="00631B8B" w:rsidRDefault="00D11CF0" w:rsidP="00D11CF0">
      <w:pPr>
        <w:spacing w:after="0" w:line="240" w:lineRule="auto"/>
        <w:ind w:firstLine="720"/>
        <w:rPr>
          <w:rFonts w:eastAsia="Times New Roman"/>
          <w:sz w:val="23"/>
          <w:szCs w:val="23"/>
        </w:rPr>
      </w:pPr>
    </w:p>
    <w:p w:rsidR="00D11CF0" w:rsidRPr="00631B8B" w:rsidRDefault="00D11CF0" w:rsidP="00D11CF0">
      <w:pPr>
        <w:spacing w:after="0" w:line="240" w:lineRule="auto"/>
        <w:rPr>
          <w:rFonts w:eastAsia="Times New Roman"/>
          <w:b/>
          <w:sz w:val="23"/>
          <w:szCs w:val="23"/>
        </w:rPr>
      </w:pPr>
      <w:r w:rsidRPr="00631B8B">
        <w:rPr>
          <w:rFonts w:eastAsia="Times New Roman"/>
          <w:b/>
          <w:sz w:val="23"/>
          <w:szCs w:val="23"/>
        </w:rPr>
        <w:t>ПОСТАНОВЛЯЮ:</w:t>
      </w:r>
    </w:p>
    <w:p w:rsidR="00D11CF0" w:rsidRPr="00631B8B" w:rsidRDefault="00D11CF0" w:rsidP="00D11CF0">
      <w:pPr>
        <w:spacing w:after="0" w:line="240" w:lineRule="auto"/>
        <w:jc w:val="center"/>
        <w:rPr>
          <w:rFonts w:eastAsia="Times New Roman"/>
          <w:sz w:val="23"/>
          <w:szCs w:val="23"/>
        </w:rPr>
      </w:pPr>
    </w:p>
    <w:p w:rsidR="00856491" w:rsidRPr="00631B8B" w:rsidRDefault="007F45C4" w:rsidP="00856491">
      <w:pPr>
        <w:numPr>
          <w:ilvl w:val="0"/>
          <w:numId w:val="13"/>
        </w:numPr>
        <w:autoSpaceDE w:val="0"/>
        <w:autoSpaceDN w:val="0"/>
        <w:spacing w:after="0" w:line="240" w:lineRule="auto"/>
        <w:ind w:left="0" w:firstLine="709"/>
        <w:jc w:val="both"/>
        <w:outlineLvl w:val="0"/>
        <w:rPr>
          <w:rFonts w:eastAsia="Times New Roman"/>
          <w:b/>
          <w:bCs/>
          <w:sz w:val="23"/>
          <w:szCs w:val="23"/>
          <w:lang w:eastAsia="ru-RU"/>
        </w:rPr>
      </w:pPr>
      <w:r w:rsidRPr="00631B8B">
        <w:rPr>
          <w:rFonts w:eastAsia="Times New Roman"/>
          <w:sz w:val="23"/>
          <w:szCs w:val="23"/>
          <w:lang w:eastAsia="ru-RU"/>
        </w:rPr>
        <w:t>Внести изменения в Постановление № 42.9 от 09.11.2015 г. «Об утверждении муниципальной программы</w:t>
      </w:r>
      <w:r w:rsidR="00D11CF0" w:rsidRPr="00631B8B">
        <w:rPr>
          <w:rFonts w:eastAsia="Times New Roman"/>
          <w:sz w:val="23"/>
          <w:szCs w:val="23"/>
          <w:lang w:eastAsia="ru-RU"/>
        </w:rPr>
        <w:t xml:space="preserve"> Муниципального образования Муниципальный округ №15 «</w:t>
      </w:r>
      <w:r w:rsidR="00856491" w:rsidRPr="00631B8B">
        <w:rPr>
          <w:rFonts w:eastAsia="Times New Roman"/>
          <w:bCs/>
          <w:sz w:val="23"/>
          <w:szCs w:val="23"/>
          <w:lang w:eastAsia="ru-RU"/>
        </w:rPr>
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чрезвычайной ситуации</w:t>
      </w:r>
      <w:r w:rsidRPr="00631B8B">
        <w:rPr>
          <w:rFonts w:eastAsia="Times New Roman"/>
          <w:bCs/>
          <w:sz w:val="23"/>
          <w:szCs w:val="23"/>
          <w:lang w:eastAsia="ru-RU"/>
        </w:rPr>
        <w:t xml:space="preserve"> в 2016 году».</w:t>
      </w:r>
    </w:p>
    <w:p w:rsidR="00D11CF0" w:rsidRPr="00631B8B" w:rsidRDefault="007F45C4" w:rsidP="00856491">
      <w:pPr>
        <w:numPr>
          <w:ilvl w:val="0"/>
          <w:numId w:val="13"/>
        </w:numPr>
        <w:autoSpaceDE w:val="0"/>
        <w:autoSpaceDN w:val="0"/>
        <w:spacing w:after="0" w:line="240" w:lineRule="auto"/>
        <w:ind w:left="0" w:firstLine="709"/>
        <w:jc w:val="both"/>
        <w:outlineLvl w:val="0"/>
        <w:rPr>
          <w:sz w:val="23"/>
          <w:szCs w:val="23"/>
        </w:rPr>
      </w:pPr>
      <w:r w:rsidRPr="00631B8B">
        <w:rPr>
          <w:rFonts w:eastAsia="Times New Roman"/>
          <w:sz w:val="23"/>
          <w:szCs w:val="23"/>
          <w:lang w:eastAsia="ru-RU"/>
        </w:rPr>
        <w:t>Утвердить  Приложение 1 Постановления в новой редакции</w:t>
      </w:r>
      <w:r w:rsidR="00D11CF0" w:rsidRPr="00631B8B">
        <w:rPr>
          <w:rFonts w:eastAsia="Times New Roman"/>
          <w:sz w:val="23"/>
          <w:szCs w:val="23"/>
          <w:lang w:eastAsia="ru-RU"/>
        </w:rPr>
        <w:t>.</w:t>
      </w:r>
    </w:p>
    <w:p w:rsidR="00D11CF0" w:rsidRPr="00631B8B" w:rsidRDefault="00D11CF0" w:rsidP="005368DB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eastAsia="Times New Roman"/>
          <w:sz w:val="23"/>
          <w:szCs w:val="23"/>
        </w:rPr>
      </w:pPr>
      <w:r w:rsidRPr="00631B8B">
        <w:rPr>
          <w:rFonts w:eastAsia="Times New Roman"/>
          <w:sz w:val="23"/>
          <w:szCs w:val="23"/>
        </w:rPr>
        <w:t>Контроль над исполнением постановления оставляю за собой.</w:t>
      </w:r>
    </w:p>
    <w:p w:rsidR="00D11CF0" w:rsidRPr="00631B8B" w:rsidRDefault="00D11CF0" w:rsidP="00012D33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eastAsia="Times New Roman"/>
          <w:sz w:val="23"/>
          <w:szCs w:val="23"/>
        </w:rPr>
      </w:pPr>
      <w:r w:rsidRPr="00631B8B">
        <w:rPr>
          <w:rFonts w:eastAsia="Times New Roman"/>
          <w:sz w:val="23"/>
          <w:szCs w:val="23"/>
        </w:rPr>
        <w:t>Постановление вступает в силу с момента подписания.</w:t>
      </w:r>
    </w:p>
    <w:p w:rsidR="00D11CF0" w:rsidRPr="00631B8B" w:rsidRDefault="00D11CF0" w:rsidP="00D11CF0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D11CF0" w:rsidRPr="00631B8B" w:rsidRDefault="00D11CF0" w:rsidP="00D11CF0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D11CF0" w:rsidRPr="00631B8B" w:rsidRDefault="00D11CF0" w:rsidP="00D11CF0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D11CF0" w:rsidRPr="00631B8B" w:rsidRDefault="00D11CF0" w:rsidP="00D11CF0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D11CF0" w:rsidRPr="00631B8B" w:rsidRDefault="00D11CF0" w:rsidP="00D11CF0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D11CF0" w:rsidRPr="00631B8B" w:rsidRDefault="00D11CF0" w:rsidP="00D11CF0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D11CF0" w:rsidRPr="00631B8B" w:rsidRDefault="00D11CF0" w:rsidP="00D11CF0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D11CF0" w:rsidRPr="00631B8B" w:rsidRDefault="00D11CF0" w:rsidP="00012D3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b/>
          <w:sz w:val="23"/>
          <w:szCs w:val="23"/>
        </w:rPr>
        <w:t>Глава Местной Администрации</w:t>
      </w:r>
      <w:r w:rsidR="00012D33" w:rsidRPr="00631B8B">
        <w:rPr>
          <w:rFonts w:eastAsia="Times New Roman"/>
          <w:b/>
          <w:sz w:val="23"/>
          <w:szCs w:val="23"/>
        </w:rPr>
        <w:tab/>
      </w:r>
      <w:r w:rsidRPr="00631B8B">
        <w:rPr>
          <w:rFonts w:eastAsia="Times New Roman"/>
          <w:b/>
          <w:sz w:val="23"/>
          <w:szCs w:val="23"/>
        </w:rPr>
        <w:t>Ю.А. Шурбаева</w:t>
      </w:r>
    </w:p>
    <w:p w:rsidR="009667F2" w:rsidRPr="00631B8B" w:rsidRDefault="00012D33" w:rsidP="00012D33">
      <w:pPr>
        <w:tabs>
          <w:tab w:val="left" w:pos="7655"/>
        </w:tabs>
        <w:spacing w:after="0" w:line="240" w:lineRule="auto"/>
        <w:ind w:firstLine="7655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19"/>
          <w:szCs w:val="19"/>
          <w:lang w:eastAsia="ru-RU"/>
        </w:rPr>
        <w:br w:type="column"/>
      </w:r>
      <w:r w:rsidR="009667F2" w:rsidRPr="00631B8B">
        <w:rPr>
          <w:rFonts w:eastAsia="Times New Roman"/>
          <w:sz w:val="19"/>
          <w:szCs w:val="19"/>
          <w:lang w:eastAsia="ru-RU"/>
        </w:rPr>
        <w:t xml:space="preserve">Приложение </w:t>
      </w:r>
      <w:r w:rsidR="00D11CF0" w:rsidRPr="00631B8B">
        <w:rPr>
          <w:rFonts w:eastAsia="Times New Roman"/>
          <w:sz w:val="19"/>
          <w:szCs w:val="19"/>
          <w:lang w:eastAsia="ru-RU"/>
        </w:rPr>
        <w:t>1</w:t>
      </w:r>
    </w:p>
    <w:p w:rsidR="009667F2" w:rsidRPr="00631B8B" w:rsidRDefault="00012D33" w:rsidP="00012D33">
      <w:pPr>
        <w:tabs>
          <w:tab w:val="left" w:pos="7655"/>
        </w:tabs>
        <w:spacing w:after="0" w:line="240" w:lineRule="auto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19"/>
          <w:szCs w:val="19"/>
          <w:lang w:eastAsia="ru-RU"/>
        </w:rPr>
        <w:tab/>
      </w:r>
      <w:r w:rsidR="009667F2" w:rsidRPr="00631B8B">
        <w:rPr>
          <w:rFonts w:eastAsia="Times New Roman"/>
          <w:sz w:val="19"/>
          <w:szCs w:val="19"/>
          <w:lang w:eastAsia="ru-RU"/>
        </w:rPr>
        <w:t xml:space="preserve">к Постановлению </w:t>
      </w:r>
    </w:p>
    <w:p w:rsidR="009667F2" w:rsidRPr="00631B8B" w:rsidRDefault="00012D33" w:rsidP="00012D33">
      <w:pPr>
        <w:tabs>
          <w:tab w:val="left" w:pos="7655"/>
        </w:tabs>
        <w:spacing w:after="0" w:line="240" w:lineRule="auto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19"/>
          <w:szCs w:val="19"/>
          <w:lang w:eastAsia="ru-RU"/>
        </w:rPr>
        <w:tab/>
      </w:r>
      <w:r w:rsidR="009667F2" w:rsidRPr="00631B8B">
        <w:rPr>
          <w:rFonts w:eastAsia="Times New Roman"/>
          <w:sz w:val="19"/>
          <w:szCs w:val="19"/>
          <w:lang w:eastAsia="ru-RU"/>
        </w:rPr>
        <w:t xml:space="preserve">Главы МА МО </w:t>
      </w:r>
      <w:proofErr w:type="spellStart"/>
      <w:r w:rsidR="009667F2" w:rsidRPr="00631B8B">
        <w:rPr>
          <w:rFonts w:eastAsia="Times New Roman"/>
          <w:sz w:val="19"/>
          <w:szCs w:val="19"/>
          <w:lang w:eastAsia="ru-RU"/>
        </w:rPr>
        <w:t>МО</w:t>
      </w:r>
      <w:proofErr w:type="spellEnd"/>
      <w:r w:rsidR="009667F2" w:rsidRPr="00631B8B">
        <w:rPr>
          <w:rFonts w:eastAsia="Times New Roman"/>
          <w:sz w:val="19"/>
          <w:szCs w:val="19"/>
          <w:lang w:eastAsia="ru-RU"/>
        </w:rPr>
        <w:t xml:space="preserve"> № 15</w:t>
      </w:r>
    </w:p>
    <w:p w:rsidR="009667F2" w:rsidRPr="00631B8B" w:rsidRDefault="00012D33" w:rsidP="00012D33">
      <w:pPr>
        <w:tabs>
          <w:tab w:val="left" w:pos="7655"/>
        </w:tabs>
        <w:spacing w:after="0" w:line="240" w:lineRule="auto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19"/>
          <w:szCs w:val="19"/>
          <w:lang w:eastAsia="ru-RU"/>
        </w:rPr>
        <w:tab/>
      </w:r>
      <w:r w:rsidR="009667F2" w:rsidRPr="00631B8B">
        <w:rPr>
          <w:rFonts w:eastAsia="Times New Roman"/>
          <w:sz w:val="19"/>
          <w:szCs w:val="19"/>
          <w:lang w:eastAsia="ru-RU"/>
        </w:rPr>
        <w:t xml:space="preserve">от </w:t>
      </w:r>
      <w:r w:rsidR="0089247E" w:rsidRPr="00631B8B">
        <w:rPr>
          <w:rFonts w:eastAsia="Times New Roman"/>
          <w:sz w:val="19"/>
          <w:szCs w:val="19"/>
          <w:lang w:eastAsia="ru-RU"/>
        </w:rPr>
        <w:t>09</w:t>
      </w:r>
      <w:r w:rsidR="005368DB" w:rsidRPr="00631B8B">
        <w:rPr>
          <w:rFonts w:eastAsia="Times New Roman"/>
          <w:sz w:val="19"/>
          <w:szCs w:val="19"/>
          <w:lang w:eastAsia="ru-RU"/>
        </w:rPr>
        <w:t>.</w:t>
      </w:r>
      <w:r w:rsidR="007F45C4" w:rsidRPr="00631B8B">
        <w:rPr>
          <w:rFonts w:eastAsia="Times New Roman"/>
          <w:sz w:val="19"/>
          <w:szCs w:val="19"/>
          <w:lang w:eastAsia="ru-RU"/>
        </w:rPr>
        <w:t>12</w:t>
      </w:r>
      <w:r w:rsidR="009667F2" w:rsidRPr="00631B8B">
        <w:rPr>
          <w:rFonts w:eastAsia="Times New Roman"/>
          <w:sz w:val="19"/>
          <w:szCs w:val="19"/>
          <w:lang w:eastAsia="ru-RU"/>
        </w:rPr>
        <w:t>.201</w:t>
      </w:r>
      <w:r w:rsidR="005368DB" w:rsidRPr="00631B8B">
        <w:rPr>
          <w:rFonts w:eastAsia="Times New Roman"/>
          <w:sz w:val="19"/>
          <w:szCs w:val="19"/>
          <w:lang w:eastAsia="ru-RU"/>
        </w:rPr>
        <w:t>5</w:t>
      </w:r>
      <w:r w:rsidR="009667F2" w:rsidRPr="00631B8B">
        <w:rPr>
          <w:rFonts w:eastAsia="Times New Roman"/>
          <w:sz w:val="19"/>
          <w:szCs w:val="19"/>
          <w:lang w:eastAsia="ru-RU"/>
        </w:rPr>
        <w:t xml:space="preserve"> № </w:t>
      </w:r>
      <w:r w:rsidR="007F45C4" w:rsidRPr="00631B8B">
        <w:rPr>
          <w:rFonts w:eastAsia="Times New Roman"/>
          <w:sz w:val="19"/>
          <w:szCs w:val="19"/>
          <w:lang w:eastAsia="ru-RU"/>
        </w:rPr>
        <w:t>47</w:t>
      </w:r>
      <w:r w:rsidR="00B01068" w:rsidRPr="00631B8B">
        <w:rPr>
          <w:rFonts w:eastAsia="Times New Roman"/>
          <w:sz w:val="19"/>
          <w:szCs w:val="19"/>
          <w:lang w:eastAsia="ru-RU"/>
        </w:rPr>
        <w:t>.9</w:t>
      </w:r>
    </w:p>
    <w:p w:rsidR="009667F2" w:rsidRPr="00631B8B" w:rsidRDefault="009667F2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3"/>
          <w:szCs w:val="23"/>
          <w:lang w:eastAsia="ru-RU"/>
        </w:rPr>
      </w:pPr>
    </w:p>
    <w:p w:rsidR="001D3D31" w:rsidRPr="00631B8B" w:rsidRDefault="001D3D31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Муниципальная программа</w:t>
      </w:r>
    </w:p>
    <w:p w:rsidR="001D3D31" w:rsidRPr="00631B8B" w:rsidRDefault="001D3D31" w:rsidP="00DE4185">
      <w:pPr>
        <w:autoSpaceDE w:val="0"/>
        <w:autoSpaceDN w:val="0"/>
        <w:spacing w:after="0" w:line="240" w:lineRule="auto"/>
        <w:jc w:val="center"/>
        <w:outlineLvl w:val="0"/>
        <w:rPr>
          <w:b/>
          <w:sz w:val="23"/>
          <w:szCs w:val="23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 «</w:t>
      </w:r>
      <w:r w:rsidR="007F45C4" w:rsidRPr="00631B8B">
        <w:rPr>
          <w:b/>
          <w:bCs/>
          <w:sz w:val="23"/>
          <w:szCs w:val="23"/>
        </w:rPr>
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чрезвычайной ситуации в 2016 году</w:t>
      </w:r>
      <w:r w:rsidRPr="00631B8B">
        <w:rPr>
          <w:rFonts w:eastAsia="Times New Roman"/>
          <w:b/>
          <w:sz w:val="23"/>
          <w:szCs w:val="23"/>
          <w:lang w:eastAsia="ru-RU"/>
        </w:rPr>
        <w:t>»</w:t>
      </w:r>
    </w:p>
    <w:p w:rsidR="001D3D31" w:rsidRPr="00631B8B" w:rsidRDefault="001D3D31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6816"/>
      </w:tblGrid>
      <w:tr w:rsidR="001D3D31" w:rsidRPr="00631B8B" w:rsidTr="007F45C4">
        <w:trPr>
          <w:trHeight w:val="1833"/>
        </w:trPr>
        <w:tc>
          <w:tcPr>
            <w:tcW w:w="2966" w:type="dxa"/>
          </w:tcPr>
          <w:p w:rsidR="001D3D31" w:rsidRPr="00631B8B" w:rsidRDefault="001D3D31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Наименование программы</w:t>
            </w:r>
          </w:p>
        </w:tc>
        <w:tc>
          <w:tcPr>
            <w:tcW w:w="6816" w:type="dxa"/>
          </w:tcPr>
          <w:p w:rsidR="001D3D31" w:rsidRPr="00631B8B" w:rsidRDefault="00084EA0" w:rsidP="00012D33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«</w:t>
            </w:r>
            <w:r w:rsidR="007F45C4" w:rsidRPr="00631B8B">
              <w:rPr>
                <w:bCs/>
                <w:sz w:val="23"/>
                <w:szCs w:val="23"/>
              </w:rPr>
      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чрезвычайной ситуации в 2016 году</w:t>
            </w: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»</w:t>
            </w:r>
          </w:p>
        </w:tc>
      </w:tr>
      <w:tr w:rsidR="001D3D31" w:rsidRPr="00631B8B" w:rsidTr="00420898">
        <w:trPr>
          <w:trHeight w:val="529"/>
        </w:trPr>
        <w:tc>
          <w:tcPr>
            <w:tcW w:w="2966" w:type="dxa"/>
          </w:tcPr>
          <w:p w:rsidR="001D3D31" w:rsidRPr="00631B8B" w:rsidRDefault="001D3D31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16" w:type="dxa"/>
          </w:tcPr>
          <w:p w:rsidR="007B18FC" w:rsidRPr="00631B8B" w:rsidRDefault="007B18FC" w:rsidP="007B18FC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- Федеральный закон от 12.02.1998г. №28-Ф3 «О гражданской обороне»</w:t>
            </w:r>
          </w:p>
          <w:p w:rsidR="007B18FC" w:rsidRPr="00631B8B" w:rsidRDefault="007B18FC" w:rsidP="007B18FC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- Закон Санкт-Петербурга от 23.09.2009г. №420-79 «Об организации местного самоуправления в Санкт-Петербурге»</w:t>
            </w:r>
          </w:p>
          <w:p w:rsidR="007B18FC" w:rsidRPr="00631B8B" w:rsidRDefault="007B18FC" w:rsidP="007B18FC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- Закон Санкт-Петербурга от 20.10.2005г. №514-76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7B18FC" w:rsidRPr="00631B8B" w:rsidRDefault="007B18FC" w:rsidP="007B18FC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- Методические рекомендации по организации и ведению гражданской обороны в субъекте Российской Федерации и муниципальном образовании (утв. МЧС России 13.12.2012 N 2-4-87-30-14)</w:t>
            </w:r>
          </w:p>
          <w:p w:rsidR="007B18FC" w:rsidRPr="00631B8B" w:rsidRDefault="007B18FC" w:rsidP="007B18FC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- Устав Муниципального образования Муниципальный округ № 15</w:t>
            </w:r>
          </w:p>
        </w:tc>
      </w:tr>
      <w:tr w:rsidR="001D3D31" w:rsidRPr="00631B8B" w:rsidTr="00420898">
        <w:trPr>
          <w:trHeight w:val="529"/>
        </w:trPr>
        <w:tc>
          <w:tcPr>
            <w:tcW w:w="2966" w:type="dxa"/>
          </w:tcPr>
          <w:p w:rsidR="001D3D31" w:rsidRPr="00631B8B" w:rsidRDefault="001D3D31" w:rsidP="00532B3C">
            <w:pPr>
              <w:spacing w:after="0" w:line="240" w:lineRule="auto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Заказчик программы</w:t>
            </w:r>
          </w:p>
        </w:tc>
        <w:tc>
          <w:tcPr>
            <w:tcW w:w="6816" w:type="dxa"/>
          </w:tcPr>
          <w:p w:rsidR="001D3D31" w:rsidRPr="00631B8B" w:rsidRDefault="001D3D31" w:rsidP="00012D33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color w:val="000000"/>
                <w:spacing w:val="2"/>
                <w:sz w:val="23"/>
                <w:szCs w:val="23"/>
              </w:rPr>
              <w:t xml:space="preserve">Местная администрация МО </w:t>
            </w:r>
            <w:proofErr w:type="spellStart"/>
            <w:r w:rsidRPr="00631B8B">
              <w:rPr>
                <w:color w:val="000000"/>
                <w:spacing w:val="2"/>
                <w:sz w:val="23"/>
                <w:szCs w:val="23"/>
              </w:rPr>
              <w:t>МО</w:t>
            </w:r>
            <w:proofErr w:type="spellEnd"/>
            <w:r w:rsidRPr="00631B8B">
              <w:rPr>
                <w:color w:val="000000"/>
                <w:spacing w:val="2"/>
                <w:sz w:val="23"/>
                <w:szCs w:val="23"/>
              </w:rPr>
              <w:t xml:space="preserve"> №15</w:t>
            </w:r>
          </w:p>
        </w:tc>
      </w:tr>
      <w:tr w:rsidR="001D3D31" w:rsidRPr="00631B8B" w:rsidTr="00DB593F">
        <w:trPr>
          <w:trHeight w:val="374"/>
        </w:trPr>
        <w:tc>
          <w:tcPr>
            <w:tcW w:w="2966" w:type="dxa"/>
          </w:tcPr>
          <w:p w:rsidR="001D3D31" w:rsidRPr="00631B8B" w:rsidRDefault="001D3D31" w:rsidP="00532B3C">
            <w:pPr>
              <w:spacing w:after="0" w:line="240" w:lineRule="auto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b/>
                <w:sz w:val="23"/>
                <w:szCs w:val="23"/>
              </w:rPr>
              <w:t>Сроки реализации</w:t>
            </w:r>
          </w:p>
        </w:tc>
        <w:tc>
          <w:tcPr>
            <w:tcW w:w="6816" w:type="dxa"/>
          </w:tcPr>
          <w:p w:rsidR="001D3D31" w:rsidRPr="00631B8B" w:rsidRDefault="001D3D31" w:rsidP="00012D33">
            <w:pPr>
              <w:spacing w:after="0" w:line="240" w:lineRule="auto"/>
              <w:jc w:val="both"/>
              <w:rPr>
                <w:color w:val="000000"/>
                <w:spacing w:val="2"/>
                <w:sz w:val="23"/>
                <w:szCs w:val="23"/>
              </w:rPr>
            </w:pPr>
            <w:r w:rsidRPr="00631B8B">
              <w:rPr>
                <w:color w:val="000000"/>
                <w:spacing w:val="2"/>
                <w:sz w:val="23"/>
                <w:szCs w:val="23"/>
              </w:rPr>
              <w:t>201</w:t>
            </w:r>
            <w:r w:rsidR="005368DB" w:rsidRPr="00631B8B">
              <w:rPr>
                <w:color w:val="000000"/>
                <w:spacing w:val="2"/>
                <w:sz w:val="23"/>
                <w:szCs w:val="23"/>
              </w:rPr>
              <w:t>6</w:t>
            </w:r>
            <w:r w:rsidRPr="00631B8B">
              <w:rPr>
                <w:color w:val="000000"/>
                <w:spacing w:val="2"/>
                <w:sz w:val="23"/>
                <w:szCs w:val="23"/>
              </w:rPr>
              <w:t xml:space="preserve"> год</w:t>
            </w:r>
          </w:p>
        </w:tc>
      </w:tr>
      <w:tr w:rsidR="001D3D31" w:rsidRPr="00631B8B" w:rsidTr="00420898">
        <w:trPr>
          <w:trHeight w:val="71"/>
        </w:trPr>
        <w:tc>
          <w:tcPr>
            <w:tcW w:w="2966" w:type="dxa"/>
          </w:tcPr>
          <w:p w:rsidR="001D3D31" w:rsidRPr="00631B8B" w:rsidRDefault="001D3D31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Основные цели программы</w:t>
            </w:r>
          </w:p>
        </w:tc>
        <w:tc>
          <w:tcPr>
            <w:tcW w:w="6816" w:type="dxa"/>
          </w:tcPr>
          <w:p w:rsidR="00AD64E2" w:rsidRPr="00631B8B" w:rsidRDefault="001D3D31" w:rsidP="00012D33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Обеспечение в установленном порядке сбора и обмена информацией в области защиты населения и территорий от чрезвычайных ситуаций, своевременного оповещения и информирование населения об угрозе возникновения или возникновении чре</w:t>
            </w:r>
            <w:r w:rsidR="00AD64E2" w:rsidRPr="00631B8B">
              <w:rPr>
                <w:sz w:val="23"/>
                <w:szCs w:val="23"/>
              </w:rPr>
              <w:t>звычайных ситуаций.</w:t>
            </w:r>
          </w:p>
        </w:tc>
      </w:tr>
      <w:tr w:rsidR="001D3D31" w:rsidRPr="00631B8B" w:rsidTr="00420898">
        <w:trPr>
          <w:trHeight w:val="71"/>
        </w:trPr>
        <w:tc>
          <w:tcPr>
            <w:tcW w:w="2966" w:type="dxa"/>
          </w:tcPr>
          <w:p w:rsidR="001D3D31" w:rsidRPr="00631B8B" w:rsidRDefault="001D3D31" w:rsidP="00532B3C">
            <w:pPr>
              <w:spacing w:after="0" w:line="240" w:lineRule="auto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816" w:type="dxa"/>
          </w:tcPr>
          <w:p w:rsidR="001D3D31" w:rsidRPr="00631B8B" w:rsidRDefault="001D3D31" w:rsidP="00012D33">
            <w:pPr>
              <w:spacing w:after="0" w:line="240" w:lineRule="auto"/>
              <w:jc w:val="both"/>
              <w:rPr>
                <w:color w:val="000000"/>
                <w:spacing w:val="2"/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1D3D31" w:rsidRPr="00631B8B" w:rsidTr="00420898">
        <w:trPr>
          <w:trHeight w:val="71"/>
        </w:trPr>
        <w:tc>
          <w:tcPr>
            <w:tcW w:w="2966" w:type="dxa"/>
          </w:tcPr>
          <w:p w:rsidR="001D3D31" w:rsidRPr="00631B8B" w:rsidRDefault="001D3D31" w:rsidP="00532B3C">
            <w:pPr>
              <w:spacing w:after="0" w:line="240" w:lineRule="auto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Контроль за реализацией программы</w:t>
            </w:r>
          </w:p>
        </w:tc>
        <w:tc>
          <w:tcPr>
            <w:tcW w:w="6816" w:type="dxa"/>
          </w:tcPr>
          <w:p w:rsidR="001D3D31" w:rsidRPr="00631B8B" w:rsidRDefault="001D3D31" w:rsidP="00012D33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Местная администрация муниципального образования муниципальный округ №15</w:t>
            </w:r>
          </w:p>
        </w:tc>
      </w:tr>
      <w:tr w:rsidR="001D3D31" w:rsidRPr="00631B8B" w:rsidTr="00420898">
        <w:trPr>
          <w:trHeight w:val="350"/>
        </w:trPr>
        <w:tc>
          <w:tcPr>
            <w:tcW w:w="2966" w:type="dxa"/>
          </w:tcPr>
          <w:p w:rsidR="001D3D31" w:rsidRPr="00631B8B" w:rsidRDefault="001D3D31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 xml:space="preserve">Объемы и источники финансирования  </w:t>
            </w:r>
          </w:p>
        </w:tc>
        <w:tc>
          <w:tcPr>
            <w:tcW w:w="6816" w:type="dxa"/>
          </w:tcPr>
          <w:p w:rsidR="001D3D31" w:rsidRPr="00631B8B" w:rsidRDefault="001D3D31" w:rsidP="00012D33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Местный бюджет Муниципального образования Муниципальный округ № 15</w:t>
            </w:r>
            <w:r w:rsidR="005368DB" w:rsidRPr="00631B8B">
              <w:rPr>
                <w:sz w:val="23"/>
                <w:szCs w:val="23"/>
              </w:rPr>
              <w:t xml:space="preserve"> на 2016</w:t>
            </w:r>
            <w:r w:rsidRPr="00631B8B">
              <w:rPr>
                <w:sz w:val="23"/>
                <w:szCs w:val="23"/>
              </w:rPr>
              <w:t xml:space="preserve"> г. в объеме </w:t>
            </w:r>
            <w:r w:rsidR="00C03BF5" w:rsidRPr="00631B8B">
              <w:rPr>
                <w:sz w:val="23"/>
                <w:szCs w:val="23"/>
              </w:rPr>
              <w:t>5</w:t>
            </w:r>
            <w:r w:rsidR="00B0265D" w:rsidRPr="00631B8B">
              <w:rPr>
                <w:sz w:val="23"/>
                <w:szCs w:val="23"/>
              </w:rPr>
              <w:t>0,0</w:t>
            </w:r>
            <w:r w:rsidRPr="00631B8B">
              <w:rPr>
                <w:sz w:val="23"/>
                <w:szCs w:val="23"/>
              </w:rPr>
              <w:t xml:space="preserve"> тыс.</w:t>
            </w:r>
            <w:r w:rsidR="00633B52" w:rsidRPr="00631B8B">
              <w:rPr>
                <w:sz w:val="23"/>
                <w:szCs w:val="23"/>
              </w:rPr>
              <w:t xml:space="preserve"> </w:t>
            </w:r>
            <w:r w:rsidRPr="00631B8B">
              <w:rPr>
                <w:sz w:val="23"/>
                <w:szCs w:val="23"/>
              </w:rPr>
              <w:t>рублей.</w:t>
            </w:r>
          </w:p>
        </w:tc>
      </w:tr>
      <w:tr w:rsidR="001D3D31" w:rsidRPr="00631B8B" w:rsidTr="00420898">
        <w:trPr>
          <w:trHeight w:val="350"/>
        </w:trPr>
        <w:tc>
          <w:tcPr>
            <w:tcW w:w="2966" w:type="dxa"/>
          </w:tcPr>
          <w:p w:rsidR="001D3D31" w:rsidRPr="00631B8B" w:rsidRDefault="001D3D31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Ожидаемые конечные результаты реализации муниципальной целевой программы</w:t>
            </w:r>
          </w:p>
        </w:tc>
        <w:tc>
          <w:tcPr>
            <w:tcW w:w="6816" w:type="dxa"/>
          </w:tcPr>
          <w:p w:rsidR="00DB593F" w:rsidRPr="00631B8B" w:rsidRDefault="001D3D31" w:rsidP="00012D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</w:rPr>
              <w:t xml:space="preserve">- </w:t>
            </w:r>
            <w:r w:rsidR="00DB593F" w:rsidRPr="00631B8B">
              <w:rPr>
                <w:sz w:val="23"/>
                <w:szCs w:val="23"/>
                <w:lang w:eastAsia="ru-RU"/>
              </w:rPr>
              <w:t xml:space="preserve"> содействие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чрезвычайных ситуаций</w:t>
            </w:r>
          </w:p>
          <w:p w:rsidR="00AD64E2" w:rsidRPr="00631B8B" w:rsidRDefault="00AD64E2" w:rsidP="00012D33">
            <w:pPr>
              <w:spacing w:after="0" w:line="240" w:lineRule="auto"/>
              <w:jc w:val="both"/>
              <w:rPr>
                <w:sz w:val="23"/>
                <w:szCs w:val="23"/>
              </w:rPr>
            </w:pPr>
          </w:p>
          <w:p w:rsidR="001D3D31" w:rsidRPr="00631B8B" w:rsidRDefault="00DB593F" w:rsidP="00012D33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-</w:t>
            </w:r>
            <w:r w:rsidR="001D3D31" w:rsidRPr="00631B8B">
              <w:rPr>
                <w:sz w:val="23"/>
                <w:szCs w:val="23"/>
              </w:rPr>
              <w:t xml:space="preserve"> взаимодействия с районным звеном единой государственной системы предупреждения и ликвидации чрезвычайных ситуаций (РСЧС).</w:t>
            </w:r>
          </w:p>
        </w:tc>
      </w:tr>
    </w:tbl>
    <w:p w:rsidR="001D3D31" w:rsidRPr="00631B8B" w:rsidRDefault="001D3D31" w:rsidP="00532B3C">
      <w:pPr>
        <w:autoSpaceDE w:val="0"/>
        <w:autoSpaceDN w:val="0"/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</w:p>
    <w:p w:rsidR="001D3D31" w:rsidRPr="00631B8B" w:rsidRDefault="001D3D31" w:rsidP="00532B3C">
      <w:pP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Основные мероприятия </w:t>
      </w:r>
      <w:r w:rsidR="00812D78" w:rsidRPr="00631B8B">
        <w:rPr>
          <w:rFonts w:eastAsia="Times New Roman"/>
          <w:b/>
          <w:sz w:val="23"/>
          <w:szCs w:val="23"/>
          <w:lang w:eastAsia="ru-RU"/>
        </w:rPr>
        <w:t xml:space="preserve">муниципальной </w:t>
      </w:r>
      <w:r w:rsidRPr="00631B8B">
        <w:rPr>
          <w:rFonts w:eastAsia="Times New Roman"/>
          <w:b/>
          <w:sz w:val="23"/>
          <w:szCs w:val="23"/>
          <w:lang w:eastAsia="ru-RU"/>
        </w:rPr>
        <w:t>программы</w:t>
      </w:r>
    </w:p>
    <w:p w:rsidR="00AD64E2" w:rsidRPr="00631B8B" w:rsidRDefault="00AD64E2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«</w:t>
      </w:r>
      <w:r w:rsidRPr="00631B8B">
        <w:rPr>
          <w:rFonts w:eastAsia="Times New Roman"/>
          <w:b/>
          <w:bCs/>
          <w:sz w:val="23"/>
          <w:szCs w:val="23"/>
          <w:lang w:eastAsia="ru-RU"/>
        </w:rPr>
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чрезвычайной ситуации в 2016 году</w:t>
      </w:r>
      <w:r w:rsidRPr="00631B8B">
        <w:rPr>
          <w:rFonts w:eastAsia="Times New Roman"/>
          <w:b/>
          <w:sz w:val="23"/>
          <w:szCs w:val="23"/>
          <w:lang w:eastAsia="ru-RU"/>
        </w:rPr>
        <w:t>»</w:t>
      </w:r>
    </w:p>
    <w:p w:rsidR="001D3D31" w:rsidRPr="00631B8B" w:rsidRDefault="009B1AF6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 и объемы их финансирования</w:t>
      </w:r>
    </w:p>
    <w:p w:rsidR="001D3D31" w:rsidRPr="00631B8B" w:rsidRDefault="001D3D31" w:rsidP="00532B3C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</w:p>
    <w:tbl>
      <w:tblPr>
        <w:tblW w:w="9923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163"/>
        <w:gridCol w:w="24"/>
        <w:gridCol w:w="1110"/>
      </w:tblGrid>
      <w:tr w:rsidR="002B094A" w:rsidRPr="00631B8B" w:rsidTr="00012D33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094A" w:rsidRPr="00631B8B" w:rsidRDefault="002B094A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  <w:t>№</w:t>
            </w:r>
          </w:p>
          <w:p w:rsidR="002B094A" w:rsidRPr="00631B8B" w:rsidRDefault="002B094A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094A" w:rsidRPr="00631B8B" w:rsidRDefault="002B094A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094A" w:rsidRPr="00631B8B" w:rsidRDefault="002B094A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094A" w:rsidRPr="00631B8B" w:rsidRDefault="002B094A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  <w:t>Срок исполнения мероприятия</w:t>
            </w:r>
          </w:p>
        </w:tc>
        <w:tc>
          <w:tcPr>
            <w:tcW w:w="229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094A" w:rsidRPr="00631B8B" w:rsidRDefault="002B094A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  <w:t>Необходимый объем финансирования (тыс. руб.)</w:t>
            </w:r>
          </w:p>
        </w:tc>
      </w:tr>
      <w:tr w:rsidR="002B094A" w:rsidRPr="00631B8B" w:rsidTr="00012D33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094A" w:rsidRPr="00631B8B" w:rsidRDefault="002B094A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094A" w:rsidRPr="00631B8B" w:rsidRDefault="002B094A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2B094A" w:rsidRPr="00631B8B" w:rsidRDefault="002B094A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proofErr w:type="spellStart"/>
            <w:r w:rsidRPr="00631B8B">
              <w:rPr>
                <w:rFonts w:eastAsia="Times New Roman"/>
                <w:sz w:val="23"/>
                <w:szCs w:val="23"/>
                <w:lang w:eastAsia="ru-RU"/>
              </w:rPr>
              <w:t>Ед.изм</w:t>
            </w:r>
            <w:proofErr w:type="spellEnd"/>
            <w:r w:rsidRPr="00631B8B">
              <w:rPr>
                <w:rFonts w:eastAsia="Times New Roman"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2B094A" w:rsidRPr="00631B8B" w:rsidRDefault="002B094A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094A" w:rsidRPr="00631B8B" w:rsidRDefault="002B094A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094A" w:rsidRPr="00631B8B" w:rsidRDefault="002B094A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094A" w:rsidRPr="00631B8B" w:rsidRDefault="001813E8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2016</w:t>
            </w:r>
            <w:r w:rsidR="002B094A"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 год</w:t>
            </w:r>
          </w:p>
        </w:tc>
      </w:tr>
      <w:tr w:rsidR="00012D33" w:rsidRPr="00631B8B" w:rsidTr="00AD64E2">
        <w:trPr>
          <w:cantSplit/>
          <w:trHeight w:val="60"/>
        </w:trPr>
        <w:tc>
          <w:tcPr>
            <w:tcW w:w="9923" w:type="dxa"/>
            <w:gridSpan w:val="8"/>
            <w:tcBorders>
              <w:top w:val="single" w:sz="4" w:space="0" w:color="auto"/>
              <w:bottom w:val="single" w:sz="8" w:space="0" w:color="auto"/>
            </w:tcBorders>
            <w:vAlign w:val="center"/>
            <w:hideMark/>
          </w:tcPr>
          <w:p w:rsidR="00012D33" w:rsidRPr="00631B8B" w:rsidRDefault="00012D33" w:rsidP="00AD64E2">
            <w:pPr>
              <w:rPr>
                <w:sz w:val="23"/>
                <w:szCs w:val="23"/>
              </w:rPr>
            </w:pPr>
          </w:p>
        </w:tc>
      </w:tr>
      <w:tr w:rsidR="00A73FD5" w:rsidRPr="00631B8B" w:rsidTr="00012D33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73FD5" w:rsidRPr="00631B8B" w:rsidRDefault="00AD64E2" w:rsidP="00012D33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1</w:t>
            </w:r>
            <w:r w:rsidR="00012D33" w:rsidRPr="00631B8B">
              <w:rPr>
                <w:rFonts w:eastAsia="Times New Roman"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7266D" w:rsidRPr="00631B8B" w:rsidRDefault="001B4F06" w:rsidP="00B7266D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Т</w:t>
            </w:r>
            <w:r w:rsidR="00A73FD5" w:rsidRPr="00631B8B">
              <w:rPr>
                <w:sz w:val="23"/>
                <w:szCs w:val="23"/>
              </w:rPr>
              <w:t xml:space="preserve">ехническое обслуживание, ремонт, и периодическое техническое освидетельствование </w:t>
            </w:r>
          </w:p>
          <w:p w:rsidR="00A73FD5" w:rsidRPr="00631B8B" w:rsidRDefault="00A73FD5" w:rsidP="00B7266D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электронных информационных табло «Бегущая строка», далее «табло», в количестве 3 штук в м</w:t>
            </w:r>
            <w:bookmarkStart w:id="0" w:name="OCRUncertain010"/>
            <w:r w:rsidRPr="00631B8B">
              <w:rPr>
                <w:sz w:val="23"/>
                <w:szCs w:val="23"/>
              </w:rPr>
              <w:t xml:space="preserve">естах массового пребывания людей </w:t>
            </w:r>
            <w:bookmarkStart w:id="1" w:name="OCRUncertain011"/>
            <w:bookmarkEnd w:id="0"/>
            <w:r w:rsidRPr="00631B8B">
              <w:rPr>
                <w:sz w:val="23"/>
                <w:szCs w:val="23"/>
              </w:rPr>
              <w:t xml:space="preserve">по адресам: Санкт-Петербург, ул. Кустодиева д.6, Придорожная аллея, д.17, </w:t>
            </w:r>
            <w:proofErr w:type="spellStart"/>
            <w:r w:rsidRPr="00631B8B">
              <w:rPr>
                <w:sz w:val="23"/>
                <w:szCs w:val="23"/>
              </w:rPr>
              <w:t>лит.А</w:t>
            </w:r>
            <w:proofErr w:type="spellEnd"/>
            <w:r w:rsidRPr="00631B8B">
              <w:rPr>
                <w:sz w:val="23"/>
                <w:szCs w:val="23"/>
              </w:rPr>
              <w:t xml:space="preserve">, Сиреневый бульвар, д.18, корп.1, </w:t>
            </w:r>
            <w:proofErr w:type="spellStart"/>
            <w:r w:rsidRPr="00631B8B">
              <w:rPr>
                <w:sz w:val="23"/>
                <w:szCs w:val="23"/>
              </w:rPr>
              <w:t>лит.А</w:t>
            </w:r>
            <w:proofErr w:type="spellEnd"/>
            <w:r w:rsidRPr="00631B8B">
              <w:rPr>
                <w:sz w:val="23"/>
                <w:szCs w:val="23"/>
              </w:rPr>
              <w:t>.</w:t>
            </w:r>
            <w:bookmarkEnd w:id="1"/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73FD5" w:rsidRPr="00631B8B" w:rsidRDefault="001B4F06" w:rsidP="00012D33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табло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73FD5" w:rsidRPr="00631B8B" w:rsidRDefault="00D02019" w:rsidP="00012D33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73FD5" w:rsidRPr="00631B8B" w:rsidRDefault="001B4F06" w:rsidP="00012D33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В течении года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2019" w:rsidRPr="00631B8B" w:rsidRDefault="00C03BF5" w:rsidP="00012D33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5</w:t>
            </w:r>
            <w:r w:rsidR="00633B52" w:rsidRPr="00631B8B">
              <w:rPr>
                <w:sz w:val="23"/>
                <w:szCs w:val="23"/>
              </w:rPr>
              <w:t>0</w:t>
            </w:r>
            <w:r w:rsidR="00D02019" w:rsidRPr="00631B8B">
              <w:rPr>
                <w:sz w:val="23"/>
                <w:szCs w:val="23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02019" w:rsidRPr="00631B8B" w:rsidRDefault="00C03BF5" w:rsidP="00012D33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5</w:t>
            </w:r>
            <w:r w:rsidR="00633B52" w:rsidRPr="00631B8B">
              <w:rPr>
                <w:sz w:val="23"/>
                <w:szCs w:val="23"/>
              </w:rPr>
              <w:t>0</w:t>
            </w:r>
            <w:r w:rsidR="00D02019" w:rsidRPr="00631B8B">
              <w:rPr>
                <w:sz w:val="23"/>
                <w:szCs w:val="23"/>
              </w:rPr>
              <w:t>,0</w:t>
            </w:r>
          </w:p>
        </w:tc>
      </w:tr>
      <w:tr w:rsidR="00E23D7E" w:rsidRPr="00631B8B" w:rsidTr="00012D33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3D7E" w:rsidRPr="00631B8B" w:rsidRDefault="00AD64E2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2.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3D7E" w:rsidRPr="00631B8B" w:rsidRDefault="00E23D7E" w:rsidP="00532B3C">
            <w:pPr>
              <w:spacing w:after="0" w:line="240" w:lineRule="auto"/>
              <w:rPr>
                <w:sz w:val="21"/>
                <w:szCs w:val="21"/>
              </w:rPr>
            </w:pPr>
            <w:r w:rsidRPr="00631B8B">
              <w:rPr>
                <w:sz w:val="23"/>
                <w:szCs w:val="23"/>
              </w:rPr>
              <w:t>Размещение информации в области защиты населения и территорий от чрезвычайных ситуаций в печатном издании – газете «Северная перспектива. Наш округ Пятнадцатый» и официальном сайте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D7E" w:rsidRPr="00631B8B" w:rsidRDefault="00E23D7E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D7E" w:rsidRPr="00631B8B" w:rsidRDefault="007F45C4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3D7E" w:rsidRPr="00631B8B" w:rsidRDefault="00E23D7E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В течении года</w:t>
            </w:r>
          </w:p>
        </w:tc>
        <w:tc>
          <w:tcPr>
            <w:tcW w:w="22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3D7E" w:rsidRPr="00631B8B" w:rsidRDefault="00E23D7E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</w:p>
          <w:p w:rsidR="00E23D7E" w:rsidRPr="00631B8B" w:rsidRDefault="00E23D7E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Без финансирования</w:t>
            </w:r>
          </w:p>
        </w:tc>
      </w:tr>
      <w:tr w:rsidR="002B094A" w:rsidRPr="00631B8B" w:rsidTr="00012D33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094A" w:rsidRPr="00631B8B" w:rsidRDefault="00AD64E2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3.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094A" w:rsidRPr="00631B8B" w:rsidRDefault="002B094A" w:rsidP="00532B3C">
            <w:pPr>
              <w:spacing w:after="0" w:line="240" w:lineRule="auto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Размещение на электронном табло «Бегущая строка» информации в области защиты населения и территорий от чрезвычайных ситуаций.</w:t>
            </w:r>
          </w:p>
        </w:tc>
        <w:tc>
          <w:tcPr>
            <w:tcW w:w="4357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2B094A" w:rsidRPr="00631B8B" w:rsidRDefault="002B094A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</w:rPr>
              <w:t>Ежедневно в помещении муниципального образования муниципальный округ №15</w:t>
            </w:r>
          </w:p>
        </w:tc>
        <w:tc>
          <w:tcPr>
            <w:tcW w:w="22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094A" w:rsidRPr="00631B8B" w:rsidRDefault="002B094A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</w:p>
          <w:p w:rsidR="002B094A" w:rsidRPr="00631B8B" w:rsidRDefault="002B094A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Без финансирования</w:t>
            </w:r>
          </w:p>
        </w:tc>
      </w:tr>
      <w:tr w:rsidR="002B094A" w:rsidRPr="00631B8B" w:rsidTr="00AD64E2">
        <w:trPr>
          <w:cantSplit/>
          <w:trHeight w:val="16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094A" w:rsidRPr="00631B8B" w:rsidRDefault="002B094A" w:rsidP="00532B3C">
            <w:pPr>
              <w:spacing w:after="0" w:line="240" w:lineRule="auto"/>
              <w:jc w:val="both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 xml:space="preserve">ИТОГО: </w:t>
            </w:r>
          </w:p>
          <w:p w:rsidR="002B094A" w:rsidRPr="00631B8B" w:rsidRDefault="002B094A" w:rsidP="00532B3C">
            <w:pPr>
              <w:spacing w:after="0" w:line="240" w:lineRule="auto"/>
              <w:rPr>
                <w:sz w:val="23"/>
                <w:szCs w:val="23"/>
              </w:rPr>
            </w:pPr>
            <w:proofErr w:type="gramStart"/>
            <w:r w:rsidRPr="00631B8B">
              <w:rPr>
                <w:sz w:val="23"/>
                <w:szCs w:val="23"/>
              </w:rPr>
              <w:t>Раздел/подраздел</w:t>
            </w:r>
            <w:proofErr w:type="gramEnd"/>
            <w:r w:rsidRPr="00631B8B">
              <w:rPr>
                <w:sz w:val="23"/>
                <w:szCs w:val="23"/>
              </w:rPr>
              <w:t xml:space="preserve">, целевая статья  </w:t>
            </w:r>
            <w:r w:rsidR="00E23D7E" w:rsidRPr="00631B8B">
              <w:rPr>
                <w:sz w:val="23"/>
                <w:szCs w:val="23"/>
              </w:rPr>
              <w:t xml:space="preserve">0309, </w:t>
            </w:r>
            <w:r w:rsidR="00AD64E2" w:rsidRPr="00631B8B">
              <w:rPr>
                <w:sz w:val="23"/>
                <w:szCs w:val="23"/>
              </w:rPr>
              <w:t>21900 00080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094A" w:rsidRPr="00631B8B" w:rsidRDefault="002B094A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094A" w:rsidRPr="00631B8B" w:rsidRDefault="00AD64E2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3/6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094A" w:rsidRPr="00631B8B" w:rsidRDefault="002B094A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</w:p>
        </w:tc>
        <w:tc>
          <w:tcPr>
            <w:tcW w:w="118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094A" w:rsidRPr="00631B8B" w:rsidRDefault="00C03BF5" w:rsidP="0021626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5</w:t>
            </w:r>
            <w:r w:rsidR="00B0265D" w:rsidRPr="00631B8B">
              <w:rPr>
                <w:sz w:val="23"/>
                <w:szCs w:val="23"/>
              </w:rPr>
              <w:t>0</w:t>
            </w:r>
            <w:r w:rsidR="002B094A" w:rsidRPr="00631B8B">
              <w:rPr>
                <w:sz w:val="23"/>
                <w:szCs w:val="23"/>
              </w:rPr>
              <w:t>,0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094A" w:rsidRPr="00631B8B" w:rsidRDefault="00C03BF5" w:rsidP="0021626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5</w:t>
            </w:r>
            <w:r w:rsidR="00B0265D" w:rsidRPr="00631B8B">
              <w:rPr>
                <w:sz w:val="23"/>
                <w:szCs w:val="23"/>
              </w:rPr>
              <w:t>0</w:t>
            </w:r>
            <w:r w:rsidR="002B094A" w:rsidRPr="00631B8B">
              <w:rPr>
                <w:sz w:val="23"/>
                <w:szCs w:val="23"/>
              </w:rPr>
              <w:t>,0</w:t>
            </w:r>
          </w:p>
        </w:tc>
      </w:tr>
    </w:tbl>
    <w:p w:rsidR="00173BB4" w:rsidRPr="00631B8B" w:rsidRDefault="00173BB4" w:rsidP="007C22A4">
      <w:pPr>
        <w:keepNext/>
        <w:spacing w:after="0" w:line="240" w:lineRule="auto"/>
        <w:jc w:val="center"/>
        <w:outlineLvl w:val="0"/>
        <w:rPr>
          <w:sz w:val="23"/>
          <w:szCs w:val="23"/>
        </w:rPr>
      </w:pPr>
      <w:bookmarkStart w:id="2" w:name="_GoBack"/>
      <w:bookmarkEnd w:id="2"/>
    </w:p>
    <w:sectPr w:rsidR="00173BB4" w:rsidRPr="00631B8B" w:rsidSect="00335293">
      <w:footerReference w:type="default" r:id="rId9"/>
      <w:footerReference w:type="first" r:id="rId10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separator/>
      </w:r>
    </w:p>
  </w:endnote>
  <w:endnote w:type="continuationSeparator" w:id="0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2F1" w:rsidRPr="00631B8B" w:rsidRDefault="004F62F1">
    <w:pPr>
      <w:pStyle w:val="a6"/>
      <w:rPr>
        <w:sz w:val="23"/>
        <w:szCs w:val="23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2F1" w:rsidRPr="00631B8B" w:rsidRDefault="004F62F1" w:rsidP="00A93946">
    <w:pPr>
      <w:pStyle w:val="a6"/>
      <w:jc w:val="center"/>
      <w:rPr>
        <w:sz w:val="23"/>
        <w:szCs w:val="23"/>
      </w:rPr>
    </w:pPr>
  </w:p>
  <w:p w:rsidR="004F62F1" w:rsidRPr="00631B8B" w:rsidRDefault="004F62F1">
    <w:pPr>
      <w:pStyle w:val="a6"/>
      <w:rPr>
        <w:sz w:val="23"/>
        <w:szCs w:val="23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separator/>
      </w:r>
    </w:p>
  </w:footnote>
  <w:footnote w:type="continuationSeparator" w:id="0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0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5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4"/>
  </w:num>
  <w:num w:numId="3">
    <w:abstractNumId w:val="9"/>
  </w:num>
  <w:num w:numId="4">
    <w:abstractNumId w:val="23"/>
  </w:num>
  <w:num w:numId="5">
    <w:abstractNumId w:val="29"/>
  </w:num>
  <w:num w:numId="6">
    <w:abstractNumId w:val="12"/>
  </w:num>
  <w:num w:numId="7">
    <w:abstractNumId w:val="22"/>
  </w:num>
  <w:num w:numId="8">
    <w:abstractNumId w:val="18"/>
  </w:num>
  <w:num w:numId="9">
    <w:abstractNumId w:val="28"/>
  </w:num>
  <w:num w:numId="10">
    <w:abstractNumId w:val="10"/>
  </w:num>
  <w:num w:numId="11">
    <w:abstractNumId w:val="17"/>
  </w:num>
  <w:num w:numId="12">
    <w:abstractNumId w:val="27"/>
  </w:num>
  <w:num w:numId="13">
    <w:abstractNumId w:val="30"/>
  </w:num>
  <w:num w:numId="14">
    <w:abstractNumId w:val="6"/>
  </w:num>
  <w:num w:numId="15">
    <w:abstractNumId w:val="13"/>
  </w:num>
  <w:num w:numId="16">
    <w:abstractNumId w:val="2"/>
  </w:num>
  <w:num w:numId="17">
    <w:abstractNumId w:val="15"/>
  </w:num>
  <w:num w:numId="18">
    <w:abstractNumId w:val="4"/>
  </w:num>
  <w:num w:numId="19">
    <w:abstractNumId w:val="21"/>
  </w:num>
  <w:num w:numId="20">
    <w:abstractNumId w:val="19"/>
  </w:num>
  <w:num w:numId="21">
    <w:abstractNumId w:val="20"/>
  </w:num>
  <w:num w:numId="22">
    <w:abstractNumId w:val="11"/>
  </w:num>
  <w:num w:numId="23">
    <w:abstractNumId w:val="8"/>
  </w:num>
  <w:num w:numId="24">
    <w:abstractNumId w:val="31"/>
  </w:num>
  <w:num w:numId="25">
    <w:abstractNumId w:val="5"/>
  </w:num>
  <w:num w:numId="26">
    <w:abstractNumId w:val="24"/>
  </w:num>
  <w:num w:numId="27">
    <w:abstractNumId w:val="16"/>
  </w:num>
  <w:num w:numId="28">
    <w:abstractNumId w:val="26"/>
  </w:num>
  <w:num w:numId="29">
    <w:abstractNumId w:val="1"/>
  </w:num>
  <w:num w:numId="30">
    <w:abstractNumId w:val="3"/>
  </w:num>
  <w:num w:numId="31">
    <w:abstractNumId w:val="0"/>
  </w:num>
  <w:num w:numId="32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43D"/>
    <w:rsid w:val="000226DB"/>
    <w:rsid w:val="0002284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30C"/>
    <w:rsid w:val="00074BDD"/>
    <w:rsid w:val="00074D98"/>
    <w:rsid w:val="00074F9B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74D0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7483"/>
    <w:rsid w:val="00387E35"/>
    <w:rsid w:val="00390175"/>
    <w:rsid w:val="00390842"/>
    <w:rsid w:val="00390B32"/>
    <w:rsid w:val="003919FB"/>
    <w:rsid w:val="00391DA3"/>
    <w:rsid w:val="0039239A"/>
    <w:rsid w:val="00392CF7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B61"/>
    <w:rsid w:val="003C5870"/>
    <w:rsid w:val="003C593D"/>
    <w:rsid w:val="003C596F"/>
    <w:rsid w:val="003C621F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B50"/>
    <w:rsid w:val="004B03D2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5F82"/>
    <w:rsid w:val="0051675C"/>
    <w:rsid w:val="00516BF6"/>
    <w:rsid w:val="0051773E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7B14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81E"/>
    <w:rsid w:val="00567222"/>
    <w:rsid w:val="00567300"/>
    <w:rsid w:val="005702B1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B8B"/>
    <w:rsid w:val="00631FF7"/>
    <w:rsid w:val="00632127"/>
    <w:rsid w:val="00633869"/>
    <w:rsid w:val="00633B52"/>
    <w:rsid w:val="00633B5D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22A4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50B"/>
    <w:rsid w:val="00AD0030"/>
    <w:rsid w:val="00AD0613"/>
    <w:rsid w:val="00AD0C8E"/>
    <w:rsid w:val="00AD1413"/>
    <w:rsid w:val="00AD172B"/>
    <w:rsid w:val="00AD3855"/>
    <w:rsid w:val="00AD64E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60"/>
    <w:rsid w:val="00AE54FF"/>
    <w:rsid w:val="00AE6248"/>
    <w:rsid w:val="00AE7A0D"/>
    <w:rsid w:val="00AE7A83"/>
    <w:rsid w:val="00AE7AB6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4AE"/>
    <w:rsid w:val="00B14BE9"/>
    <w:rsid w:val="00B155A4"/>
    <w:rsid w:val="00B155B3"/>
    <w:rsid w:val="00B15AD9"/>
    <w:rsid w:val="00B17011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61E8"/>
    <w:rsid w:val="00C57231"/>
    <w:rsid w:val="00C6077E"/>
    <w:rsid w:val="00C6148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AB8"/>
    <w:rsid w:val="00CF3C66"/>
    <w:rsid w:val="00CF404D"/>
    <w:rsid w:val="00CF488B"/>
    <w:rsid w:val="00CF4C3D"/>
    <w:rsid w:val="00CF5192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AC4"/>
    <w:rsid w:val="00E9703F"/>
    <w:rsid w:val="00E9770A"/>
    <w:rsid w:val="00E9787C"/>
    <w:rsid w:val="00E97CB2"/>
    <w:rsid w:val="00EA073E"/>
    <w:rsid w:val="00EA084B"/>
    <w:rsid w:val="00EA0DC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70DE6"/>
    <w:rsid w:val="00F71CAD"/>
    <w:rsid w:val="00F722D5"/>
    <w:rsid w:val="00F73645"/>
    <w:rsid w:val="00F74359"/>
    <w:rsid w:val="00F74810"/>
    <w:rsid w:val="00F75237"/>
    <w:rsid w:val="00F766A6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52DE"/>
    <w:rsid w:val="00FA5365"/>
    <w:rsid w:val="00FA5769"/>
    <w:rsid w:val="00FA5AB4"/>
    <w:rsid w:val="00FA5B78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F60"/>
    <w:rsid w:val="00FE631F"/>
    <w:rsid w:val="00FE7668"/>
    <w:rsid w:val="00FF16C7"/>
    <w:rsid w:val="00FF224A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FC7AF-D2DA-43E1-8EA1-62237E506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873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2016-01-29T07:16:00Z</cp:lastPrinted>
  <dcterms:created xsi:type="dcterms:W3CDTF">2016-02-04T13:02:00Z</dcterms:created>
  <dcterms:modified xsi:type="dcterms:W3CDTF">2016-02-04T13:02:00Z</dcterms:modified>
</cp:coreProperties>
</file>