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16B" w:rsidRPr="006D716B" w:rsidRDefault="006D716B" w:rsidP="006D716B">
      <w:pPr>
        <w:keepNext/>
        <w:spacing w:after="0" w:line="240" w:lineRule="auto"/>
        <w:jc w:val="center"/>
        <w:outlineLvl w:val="0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>МЕСТНАЯ АДМИНИСТРАЦИЯ</w:t>
      </w:r>
    </w:p>
    <w:p w:rsidR="006D716B" w:rsidRPr="006D716B" w:rsidRDefault="006D716B" w:rsidP="006D716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>Муниципального образования Муниципальный округ № 15</w:t>
      </w:r>
    </w:p>
    <w:p w:rsidR="006D716B" w:rsidRPr="006D716B" w:rsidRDefault="006D716B" w:rsidP="006D716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>Санкт-Петербург</w:t>
      </w:r>
    </w:p>
    <w:p w:rsidR="006D716B" w:rsidRPr="006D716B" w:rsidRDefault="006D716B" w:rsidP="006D716B">
      <w:pPr>
        <w:spacing w:after="0" w:line="240" w:lineRule="auto"/>
        <w:rPr>
          <w:rFonts w:eastAsia="Times New Roman"/>
          <w:b/>
          <w:sz w:val="19"/>
          <w:szCs w:val="19"/>
          <w:lang w:eastAsia="ru-RU"/>
        </w:rPr>
      </w:pPr>
    </w:p>
    <w:p w:rsidR="006D716B" w:rsidRPr="006D716B" w:rsidRDefault="006D716B" w:rsidP="006D716B">
      <w:pPr>
        <w:keepNext/>
        <w:spacing w:after="0" w:line="240" w:lineRule="auto"/>
        <w:jc w:val="center"/>
        <w:outlineLvl w:val="1"/>
        <w:rPr>
          <w:rFonts w:eastAsia="Times New Roman"/>
          <w:b/>
          <w:sz w:val="19"/>
          <w:szCs w:val="19"/>
          <w:lang w:eastAsia="ru-RU"/>
        </w:rPr>
      </w:pPr>
    </w:p>
    <w:p w:rsidR="006D716B" w:rsidRPr="006D716B" w:rsidRDefault="006D716B" w:rsidP="006D716B">
      <w:pPr>
        <w:keepNext/>
        <w:spacing w:after="0" w:line="240" w:lineRule="auto"/>
        <w:jc w:val="center"/>
        <w:outlineLvl w:val="1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>ПОСТАНОВЛЕНИЕ № 47.17</w:t>
      </w:r>
    </w:p>
    <w:p w:rsidR="006D716B" w:rsidRPr="006D716B" w:rsidRDefault="006D716B" w:rsidP="006D716B">
      <w:pPr>
        <w:spacing w:after="0" w:line="240" w:lineRule="auto"/>
        <w:rPr>
          <w:rFonts w:eastAsia="Times New Roman"/>
          <w:b/>
          <w:sz w:val="19"/>
          <w:szCs w:val="19"/>
          <w:lang w:eastAsia="ru-RU"/>
        </w:rPr>
      </w:pPr>
    </w:p>
    <w:p w:rsidR="006D716B" w:rsidRPr="006D716B" w:rsidRDefault="006D716B" w:rsidP="006D716B">
      <w:pPr>
        <w:spacing w:after="0" w:line="240" w:lineRule="auto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>09.12.2015</w:t>
      </w:r>
    </w:p>
    <w:p w:rsidR="006D716B" w:rsidRPr="006D716B" w:rsidRDefault="006D716B" w:rsidP="006D716B">
      <w:pPr>
        <w:spacing w:after="0" w:line="240" w:lineRule="auto"/>
        <w:rPr>
          <w:rFonts w:eastAsia="Times New Roman"/>
          <w:sz w:val="19"/>
          <w:szCs w:val="19"/>
          <w:lang w:eastAsia="ru-RU"/>
        </w:rPr>
      </w:pPr>
    </w:p>
    <w:p w:rsidR="006D716B" w:rsidRPr="006D716B" w:rsidRDefault="006D716B" w:rsidP="006D716B">
      <w:pPr>
        <w:spacing w:after="0" w:line="240" w:lineRule="auto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 xml:space="preserve">Об утверждении муниципальной программы </w:t>
      </w:r>
    </w:p>
    <w:p w:rsidR="006D716B" w:rsidRPr="006D716B" w:rsidRDefault="006D716B" w:rsidP="006D716B">
      <w:pPr>
        <w:spacing w:after="0" w:line="240" w:lineRule="auto"/>
        <w:rPr>
          <w:rFonts w:eastAsia="Times New Roman"/>
          <w:b/>
          <w:sz w:val="19"/>
          <w:szCs w:val="19"/>
          <w:lang w:eastAsia="ru-RU"/>
        </w:rPr>
      </w:pPr>
      <w:r w:rsidRPr="006D716B">
        <w:rPr>
          <w:rFonts w:eastAsia="Times New Roman"/>
          <w:b/>
          <w:sz w:val="19"/>
          <w:szCs w:val="19"/>
          <w:lang w:eastAsia="ru-RU"/>
        </w:rPr>
        <w:t>Муниципального образования Муниципальный округ № 15 на 2016 год».</w:t>
      </w:r>
    </w:p>
    <w:p w:rsidR="006D716B" w:rsidRPr="006D716B" w:rsidRDefault="006D716B" w:rsidP="006D716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19"/>
          <w:szCs w:val="19"/>
          <w:lang w:eastAsia="ru-RU"/>
        </w:rPr>
      </w:pPr>
    </w:p>
    <w:p w:rsidR="006D716B" w:rsidRPr="006D716B" w:rsidRDefault="006D716B" w:rsidP="006D716B">
      <w:pPr>
        <w:spacing w:after="0" w:line="240" w:lineRule="auto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firstLine="709"/>
        <w:jc w:val="both"/>
        <w:rPr>
          <w:rFonts w:eastAsia="Times New Roman"/>
          <w:sz w:val="19"/>
          <w:szCs w:val="19"/>
          <w:lang w:eastAsia="ru-RU"/>
        </w:rPr>
      </w:pPr>
      <w:proofErr w:type="gramStart"/>
      <w:r w:rsidRPr="006D716B">
        <w:rPr>
          <w:rFonts w:eastAsia="Times New Roman"/>
          <w:color w:val="000000"/>
          <w:spacing w:val="3"/>
          <w:sz w:val="19"/>
          <w:szCs w:val="19"/>
          <w:lang w:eastAsia="ru-RU"/>
        </w:rPr>
        <w:t xml:space="preserve">В соответствии со статьей 179 Бюджетного кодекса Российской Федерации, </w:t>
      </w:r>
      <w:r w:rsidRPr="006D716B">
        <w:rPr>
          <w:rFonts w:eastAsia="Times New Roman"/>
          <w:color w:val="000000"/>
          <w:spacing w:val="-6"/>
          <w:sz w:val="19"/>
          <w:szCs w:val="19"/>
          <w:lang w:eastAsia="ru-RU"/>
        </w:rPr>
        <w:t>Положением о бюджетном процессе в Муниципальном образовании Муниципальный округ №15</w:t>
      </w:r>
      <w:r w:rsidRPr="006D716B">
        <w:rPr>
          <w:rFonts w:eastAsia="Times New Roman"/>
          <w:color w:val="000000"/>
          <w:spacing w:val="2"/>
          <w:sz w:val="19"/>
          <w:szCs w:val="19"/>
          <w:lang w:eastAsia="ru-RU"/>
        </w:rPr>
        <w:t xml:space="preserve">, </w:t>
      </w:r>
      <w:r w:rsidRPr="006D716B">
        <w:rPr>
          <w:rFonts w:eastAsia="Times New Roman"/>
          <w:sz w:val="19"/>
          <w:szCs w:val="19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6D716B">
        <w:rPr>
          <w:rFonts w:eastAsia="Times New Roman"/>
          <w:sz w:val="19"/>
          <w:szCs w:val="19"/>
        </w:rPr>
        <w:t xml:space="preserve"> в Муниципальном образовании Муниципальный округ №15»</w:t>
      </w:r>
      <w:r w:rsidRPr="006D716B">
        <w:rPr>
          <w:rFonts w:eastAsia="Times New Roman"/>
          <w:color w:val="000000"/>
          <w:spacing w:val="-4"/>
          <w:sz w:val="19"/>
          <w:szCs w:val="19"/>
          <w:lang w:eastAsia="ru-RU"/>
        </w:rPr>
        <w:t xml:space="preserve">, Порядком принятия </w:t>
      </w:r>
      <w:r w:rsidRPr="006D716B">
        <w:rPr>
          <w:rFonts w:eastAsia="Times New Roman"/>
          <w:color w:val="000000"/>
          <w:spacing w:val="-3"/>
          <w:sz w:val="19"/>
          <w:szCs w:val="19"/>
          <w:lang w:eastAsia="ru-RU"/>
        </w:rPr>
        <w:t xml:space="preserve">решений о разработке муниципальных программ, их формирования и реализации, </w:t>
      </w:r>
      <w:r w:rsidRPr="006D716B">
        <w:rPr>
          <w:rFonts w:eastAsia="Times New Roman"/>
          <w:color w:val="000000"/>
          <w:spacing w:val="-5"/>
          <w:sz w:val="19"/>
          <w:szCs w:val="19"/>
          <w:lang w:eastAsia="ru-RU"/>
        </w:rPr>
        <w:t>утвержденным Постановлением Местной Администрации Муниципального образования М</w:t>
      </w:r>
      <w:r w:rsidRPr="006D716B">
        <w:rPr>
          <w:rFonts w:eastAsia="Times New Roman"/>
          <w:color w:val="000000"/>
          <w:sz w:val="19"/>
          <w:szCs w:val="19"/>
          <w:lang w:eastAsia="ru-RU"/>
        </w:rPr>
        <w:t xml:space="preserve">униципальный округ №15 от 25.11.2014 № 48.1, </w:t>
      </w:r>
    </w:p>
    <w:p w:rsidR="006D716B" w:rsidRPr="006D716B" w:rsidRDefault="006D716B" w:rsidP="006D716B">
      <w:pPr>
        <w:spacing w:after="0" w:line="240" w:lineRule="auto"/>
        <w:ind w:firstLine="720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firstLine="720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rPr>
          <w:rFonts w:eastAsia="Times New Roman"/>
          <w:b/>
          <w:sz w:val="19"/>
          <w:szCs w:val="19"/>
        </w:rPr>
      </w:pPr>
      <w:r w:rsidRPr="006D716B">
        <w:rPr>
          <w:rFonts w:eastAsia="Times New Roman"/>
          <w:b/>
          <w:sz w:val="19"/>
          <w:szCs w:val="19"/>
        </w:rPr>
        <w:t>ПОСТАНОВЛЯЮ:</w:t>
      </w:r>
    </w:p>
    <w:p w:rsidR="006D716B" w:rsidRPr="006D716B" w:rsidRDefault="006D716B" w:rsidP="006D716B">
      <w:pPr>
        <w:spacing w:after="0" w:line="240" w:lineRule="auto"/>
        <w:jc w:val="center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pStyle w:val="a3"/>
        <w:numPr>
          <w:ilvl w:val="0"/>
          <w:numId w:val="1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z w:val="19"/>
          <w:szCs w:val="19"/>
          <w:lang w:eastAsia="ru-RU"/>
        </w:rPr>
      </w:pPr>
      <w:r w:rsidRPr="006D716B">
        <w:rPr>
          <w:rFonts w:eastAsia="Times New Roman"/>
          <w:sz w:val="19"/>
          <w:szCs w:val="19"/>
          <w:lang w:eastAsia="ru-RU"/>
        </w:rPr>
        <w:t>Утвердить муниципальную программу Муниципального образования Муниципальный округ №15 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 в соответствии с Приложениями 1.</w:t>
      </w:r>
    </w:p>
    <w:p w:rsidR="006D716B" w:rsidRPr="006D716B" w:rsidRDefault="006D716B" w:rsidP="006D716B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eastAsia="Times New Roman"/>
          <w:sz w:val="19"/>
          <w:szCs w:val="19"/>
        </w:rPr>
      </w:pPr>
      <w:r w:rsidRPr="006D716B">
        <w:rPr>
          <w:rFonts w:eastAsia="Times New Roman"/>
          <w:sz w:val="19"/>
          <w:szCs w:val="19"/>
        </w:rPr>
        <w:t>Контроль над исполнением постановления оставляю за собой.</w:t>
      </w:r>
    </w:p>
    <w:p w:rsidR="006D716B" w:rsidRPr="006D716B" w:rsidRDefault="006D716B" w:rsidP="006D716B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eastAsia="Times New Roman"/>
          <w:sz w:val="19"/>
          <w:szCs w:val="19"/>
        </w:rPr>
      </w:pPr>
      <w:r w:rsidRPr="006D716B">
        <w:rPr>
          <w:rFonts w:eastAsia="Times New Roman"/>
          <w:sz w:val="19"/>
          <w:szCs w:val="19"/>
        </w:rPr>
        <w:t>Постановление вступает в силу с момента подписания.</w:t>
      </w: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jc w:val="both"/>
        <w:rPr>
          <w:rFonts w:eastAsia="Times New Roman"/>
          <w:sz w:val="19"/>
          <w:szCs w:val="19"/>
        </w:rPr>
      </w:pPr>
    </w:p>
    <w:p w:rsidR="006D716B" w:rsidRPr="006D716B" w:rsidRDefault="006D716B" w:rsidP="006D716B">
      <w:pPr>
        <w:tabs>
          <w:tab w:val="left" w:pos="7371"/>
        </w:tabs>
        <w:spacing w:after="0" w:line="240" w:lineRule="auto"/>
        <w:jc w:val="both"/>
        <w:rPr>
          <w:rFonts w:eastAsia="Times New Roman"/>
          <w:b/>
          <w:sz w:val="19"/>
          <w:szCs w:val="19"/>
        </w:rPr>
      </w:pPr>
      <w:r w:rsidRPr="006D716B">
        <w:rPr>
          <w:rFonts w:eastAsia="Times New Roman"/>
          <w:b/>
          <w:sz w:val="19"/>
          <w:szCs w:val="19"/>
        </w:rPr>
        <w:t>Глава Местной Администрации</w:t>
      </w:r>
      <w:r w:rsidRPr="006D716B">
        <w:rPr>
          <w:rFonts w:eastAsia="Times New Roman"/>
          <w:b/>
          <w:sz w:val="19"/>
          <w:szCs w:val="19"/>
        </w:rPr>
        <w:tab/>
        <w:t>Ю.А. Шурбаева</w:t>
      </w: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Default="006D716B">
      <w:pPr>
        <w:spacing w:after="0" w:line="240" w:lineRule="auto"/>
        <w:rPr>
          <w:sz w:val="19"/>
          <w:szCs w:val="19"/>
        </w:rPr>
      </w:pPr>
      <w:r>
        <w:rPr>
          <w:sz w:val="19"/>
          <w:szCs w:val="19"/>
        </w:rPr>
        <w:br w:type="page"/>
      </w:r>
    </w:p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  <w:bookmarkStart w:id="0" w:name="_GoBack"/>
      <w:bookmarkEnd w:id="0"/>
    </w:p>
    <w:p w:rsidR="006D716B" w:rsidRPr="006D716B" w:rsidRDefault="006D716B" w:rsidP="006D716B">
      <w:pPr>
        <w:spacing w:after="0" w:line="240" w:lineRule="auto"/>
        <w:ind w:right="565"/>
        <w:jc w:val="right"/>
        <w:rPr>
          <w:sz w:val="16"/>
          <w:szCs w:val="16"/>
        </w:rPr>
      </w:pPr>
      <w:r w:rsidRPr="006D716B">
        <w:rPr>
          <w:sz w:val="16"/>
          <w:szCs w:val="16"/>
        </w:rPr>
        <w:t>Приложение 1</w:t>
      </w:r>
    </w:p>
    <w:p w:rsidR="006D716B" w:rsidRPr="006D716B" w:rsidRDefault="006D716B" w:rsidP="006D716B">
      <w:pPr>
        <w:spacing w:after="0" w:line="240" w:lineRule="auto"/>
        <w:ind w:right="565"/>
        <w:jc w:val="right"/>
        <w:rPr>
          <w:sz w:val="16"/>
          <w:szCs w:val="16"/>
        </w:rPr>
      </w:pPr>
      <w:r w:rsidRPr="006D716B">
        <w:rPr>
          <w:sz w:val="16"/>
          <w:szCs w:val="16"/>
        </w:rPr>
        <w:tab/>
        <w:t xml:space="preserve">к Постановлению </w:t>
      </w:r>
    </w:p>
    <w:p w:rsidR="006D716B" w:rsidRPr="006D716B" w:rsidRDefault="006D716B" w:rsidP="006D716B">
      <w:pPr>
        <w:spacing w:after="0" w:line="240" w:lineRule="auto"/>
        <w:ind w:right="565"/>
        <w:jc w:val="right"/>
        <w:rPr>
          <w:sz w:val="16"/>
          <w:szCs w:val="16"/>
        </w:rPr>
      </w:pPr>
      <w:r w:rsidRPr="006D716B">
        <w:rPr>
          <w:sz w:val="16"/>
          <w:szCs w:val="16"/>
        </w:rPr>
        <w:tab/>
        <w:t xml:space="preserve">Главы МА МО </w:t>
      </w:r>
      <w:proofErr w:type="spellStart"/>
      <w:proofErr w:type="gramStart"/>
      <w:r w:rsidRPr="006D716B">
        <w:rPr>
          <w:sz w:val="16"/>
          <w:szCs w:val="16"/>
        </w:rPr>
        <w:t>МО</w:t>
      </w:r>
      <w:proofErr w:type="spellEnd"/>
      <w:proofErr w:type="gramEnd"/>
      <w:r w:rsidRPr="006D716B">
        <w:rPr>
          <w:sz w:val="16"/>
          <w:szCs w:val="16"/>
        </w:rPr>
        <w:t xml:space="preserve"> № 15</w:t>
      </w:r>
    </w:p>
    <w:p w:rsidR="006D716B" w:rsidRPr="006D716B" w:rsidRDefault="006D716B" w:rsidP="006D716B">
      <w:pPr>
        <w:spacing w:after="0" w:line="240" w:lineRule="auto"/>
        <w:ind w:right="565"/>
        <w:jc w:val="right"/>
        <w:rPr>
          <w:sz w:val="16"/>
          <w:szCs w:val="16"/>
        </w:rPr>
      </w:pPr>
      <w:r w:rsidRPr="006D716B">
        <w:rPr>
          <w:sz w:val="16"/>
          <w:szCs w:val="16"/>
        </w:rPr>
        <w:tab/>
        <w:t>от 09.12.2015 № 47.17</w:t>
      </w:r>
    </w:p>
    <w:p w:rsidR="006D716B" w:rsidRPr="006D716B" w:rsidRDefault="006D716B" w:rsidP="006D716B">
      <w:pPr>
        <w:spacing w:after="0" w:line="240" w:lineRule="auto"/>
        <w:ind w:right="565"/>
        <w:jc w:val="center"/>
        <w:rPr>
          <w:b/>
          <w:sz w:val="19"/>
          <w:szCs w:val="19"/>
        </w:rPr>
      </w:pPr>
      <w:r w:rsidRPr="006D716B">
        <w:rPr>
          <w:b/>
          <w:sz w:val="19"/>
          <w:szCs w:val="19"/>
        </w:rPr>
        <w:t>Муниципальная программа</w:t>
      </w:r>
    </w:p>
    <w:p w:rsidR="006D716B" w:rsidRPr="006D716B" w:rsidRDefault="006D716B" w:rsidP="006D716B">
      <w:pPr>
        <w:spacing w:after="0" w:line="240" w:lineRule="auto"/>
        <w:ind w:right="565"/>
        <w:jc w:val="center"/>
        <w:rPr>
          <w:b/>
          <w:sz w:val="19"/>
          <w:szCs w:val="19"/>
        </w:rPr>
      </w:pPr>
      <w:r w:rsidRPr="006D716B">
        <w:rPr>
          <w:b/>
          <w:sz w:val="19"/>
          <w:szCs w:val="19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</w:t>
      </w:r>
    </w:p>
    <w:p w:rsidR="006D716B" w:rsidRPr="006D716B" w:rsidRDefault="006D716B" w:rsidP="006D716B">
      <w:pPr>
        <w:spacing w:after="0" w:line="240" w:lineRule="auto"/>
        <w:ind w:right="565"/>
        <w:jc w:val="center"/>
        <w:rPr>
          <w:b/>
          <w:sz w:val="19"/>
          <w:szCs w:val="19"/>
        </w:rPr>
      </w:pPr>
      <w:r w:rsidRPr="006D716B">
        <w:rPr>
          <w:b/>
          <w:sz w:val="19"/>
          <w:szCs w:val="19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6D716B" w:rsidRPr="006D716B" w:rsidTr="00FE2D7D">
        <w:trPr>
          <w:trHeight w:val="1553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Наименование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</w:t>
            </w:r>
          </w:p>
        </w:tc>
      </w:tr>
      <w:tr w:rsidR="006D716B" w:rsidRPr="006D716B" w:rsidTr="00FE2D7D">
        <w:trPr>
          <w:trHeight w:val="529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Федеральный закон от 12.02.1998г. №28-Ф3 «О гражданской обороне»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Постановление Правительства РФ от 02.11.2000 N 841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Устав Муниципального образования Муниципальный округ № 15</w:t>
            </w:r>
          </w:p>
        </w:tc>
      </w:tr>
      <w:tr w:rsidR="006D716B" w:rsidRPr="006D716B" w:rsidTr="00FE2D7D">
        <w:trPr>
          <w:trHeight w:val="529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Заказчик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 xml:space="preserve">Местная администрация МО </w:t>
            </w:r>
            <w:proofErr w:type="spellStart"/>
            <w:proofErr w:type="gramStart"/>
            <w:r w:rsidRPr="006D716B">
              <w:rPr>
                <w:sz w:val="19"/>
                <w:szCs w:val="19"/>
              </w:rPr>
              <w:t>МО</w:t>
            </w:r>
            <w:proofErr w:type="spellEnd"/>
            <w:proofErr w:type="gramEnd"/>
            <w:r w:rsidRPr="006D716B">
              <w:rPr>
                <w:sz w:val="19"/>
                <w:szCs w:val="19"/>
              </w:rPr>
              <w:t xml:space="preserve"> №15</w:t>
            </w:r>
          </w:p>
        </w:tc>
      </w:tr>
      <w:tr w:rsidR="006D716B" w:rsidRPr="006D716B" w:rsidTr="00FE2D7D">
        <w:trPr>
          <w:trHeight w:val="374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Сроки реализации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2016 год</w:t>
            </w:r>
          </w:p>
        </w:tc>
      </w:tr>
      <w:tr w:rsidR="006D716B" w:rsidRPr="006D716B" w:rsidTr="00FE2D7D">
        <w:trPr>
          <w:trHeight w:val="71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Основные цели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ind w:right="-102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Проведение подготовки и обучения неработающего населения МО №15 способам защиты и действиям при возникновении чрезвычайных ситуаций</w:t>
            </w:r>
          </w:p>
        </w:tc>
      </w:tr>
      <w:tr w:rsidR="006D716B" w:rsidRPr="006D716B" w:rsidTr="00FE2D7D">
        <w:trPr>
          <w:trHeight w:val="71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D716B" w:rsidRPr="006D716B" w:rsidTr="00FE2D7D">
        <w:trPr>
          <w:trHeight w:val="71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proofErr w:type="gramStart"/>
            <w:r w:rsidRPr="006D716B">
              <w:rPr>
                <w:b/>
                <w:sz w:val="19"/>
                <w:szCs w:val="19"/>
              </w:rPr>
              <w:t>Контроль за</w:t>
            </w:r>
            <w:proofErr w:type="gramEnd"/>
            <w:r w:rsidRPr="006D716B">
              <w:rPr>
                <w:b/>
                <w:sz w:val="19"/>
                <w:szCs w:val="19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Местная администрация муниципального образования муниципальный округ №15</w:t>
            </w:r>
          </w:p>
        </w:tc>
      </w:tr>
      <w:tr w:rsidR="006D716B" w:rsidRPr="006D716B" w:rsidTr="00FE2D7D">
        <w:trPr>
          <w:trHeight w:val="350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Местный бюджет Муниципального образования Муниципальный округ № 15 на 2016 г. в объеме 600,0 тыс. рублей.</w:t>
            </w:r>
          </w:p>
        </w:tc>
      </w:tr>
      <w:tr w:rsidR="006D716B" w:rsidRPr="006D716B" w:rsidTr="00FE2D7D">
        <w:trPr>
          <w:trHeight w:val="350"/>
        </w:trPr>
        <w:tc>
          <w:tcPr>
            <w:tcW w:w="2966" w:type="dxa"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6D716B" w:rsidRPr="006D716B" w:rsidRDefault="006D716B" w:rsidP="00FE2D7D">
            <w:pPr>
              <w:spacing w:after="0" w:line="240" w:lineRule="auto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обучение неработающего населения способам защиты и действиям при возникновении чрезвычайных ситуаций</w:t>
            </w:r>
          </w:p>
          <w:p w:rsidR="006D716B" w:rsidRPr="006D716B" w:rsidRDefault="006D716B" w:rsidP="00FE2D7D">
            <w:pPr>
              <w:spacing w:after="0" w:line="240" w:lineRule="auto"/>
              <w:ind w:right="565"/>
              <w:jc w:val="both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-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6D716B" w:rsidRPr="006D716B" w:rsidRDefault="006D716B" w:rsidP="006D716B">
      <w:pPr>
        <w:spacing w:after="0" w:line="240" w:lineRule="auto"/>
        <w:ind w:right="565"/>
        <w:rPr>
          <w:sz w:val="19"/>
          <w:szCs w:val="19"/>
        </w:rPr>
      </w:pPr>
    </w:p>
    <w:p w:rsidR="006D716B" w:rsidRPr="006D716B" w:rsidRDefault="006D716B">
      <w:pPr>
        <w:spacing w:after="0" w:line="240" w:lineRule="auto"/>
        <w:rPr>
          <w:b/>
          <w:sz w:val="19"/>
          <w:szCs w:val="19"/>
        </w:rPr>
      </w:pPr>
      <w:r w:rsidRPr="006D716B">
        <w:rPr>
          <w:b/>
          <w:sz w:val="19"/>
          <w:szCs w:val="19"/>
        </w:rPr>
        <w:br w:type="page"/>
      </w:r>
    </w:p>
    <w:p w:rsidR="006D716B" w:rsidRPr="006D716B" w:rsidRDefault="006D716B" w:rsidP="006D716B">
      <w:pPr>
        <w:spacing w:after="0" w:line="240" w:lineRule="auto"/>
        <w:ind w:right="565"/>
        <w:jc w:val="center"/>
        <w:rPr>
          <w:b/>
          <w:sz w:val="19"/>
          <w:szCs w:val="19"/>
        </w:rPr>
      </w:pPr>
      <w:r w:rsidRPr="006D716B">
        <w:rPr>
          <w:b/>
          <w:sz w:val="19"/>
          <w:szCs w:val="19"/>
        </w:rPr>
        <w:t>Основные мероприятия муниципальной программы</w:t>
      </w:r>
    </w:p>
    <w:p w:rsidR="006D716B" w:rsidRPr="006D716B" w:rsidRDefault="006D716B" w:rsidP="006D716B">
      <w:pPr>
        <w:spacing w:after="0" w:line="240" w:lineRule="auto"/>
        <w:ind w:right="565"/>
        <w:jc w:val="center"/>
        <w:rPr>
          <w:b/>
          <w:sz w:val="19"/>
          <w:szCs w:val="19"/>
        </w:rPr>
      </w:pPr>
      <w:r w:rsidRPr="006D716B">
        <w:rPr>
          <w:b/>
          <w:sz w:val="19"/>
          <w:szCs w:val="19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 и объемы их финансирования</w:t>
      </w: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24"/>
        <w:gridCol w:w="1110"/>
      </w:tblGrid>
      <w:tr w:rsidR="006D716B" w:rsidRPr="006D716B" w:rsidTr="00FE2D7D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b/>
                <w:bCs/>
                <w:sz w:val="19"/>
                <w:szCs w:val="19"/>
              </w:rPr>
              <w:t>№</w:t>
            </w: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proofErr w:type="gramStart"/>
            <w:r w:rsidRPr="006D716B">
              <w:rPr>
                <w:b/>
                <w:bCs/>
                <w:sz w:val="19"/>
                <w:szCs w:val="19"/>
              </w:rPr>
              <w:t>п</w:t>
            </w:r>
            <w:proofErr w:type="gramEnd"/>
            <w:r w:rsidRPr="006D716B">
              <w:rPr>
                <w:b/>
                <w:bCs/>
                <w:sz w:val="19"/>
                <w:szCs w:val="19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160"/>
              <w:rPr>
                <w:sz w:val="19"/>
                <w:szCs w:val="19"/>
              </w:rPr>
            </w:pPr>
            <w:r w:rsidRPr="006D716B">
              <w:rPr>
                <w:b/>
                <w:bCs/>
                <w:sz w:val="19"/>
                <w:szCs w:val="19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10"/>
              <w:rPr>
                <w:sz w:val="19"/>
                <w:szCs w:val="19"/>
              </w:rPr>
            </w:pPr>
            <w:r w:rsidRPr="006D716B">
              <w:rPr>
                <w:b/>
                <w:bCs/>
                <w:sz w:val="19"/>
                <w:szCs w:val="19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-19"/>
              <w:rPr>
                <w:sz w:val="19"/>
                <w:szCs w:val="19"/>
              </w:rPr>
            </w:pPr>
            <w:r w:rsidRPr="006D716B">
              <w:rPr>
                <w:b/>
                <w:bCs/>
                <w:sz w:val="19"/>
                <w:szCs w:val="19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b/>
                <w:bCs/>
                <w:sz w:val="19"/>
                <w:szCs w:val="19"/>
              </w:rPr>
              <w:t>Необходимый объем финансирования (тыс. руб.)</w:t>
            </w:r>
          </w:p>
        </w:tc>
      </w:tr>
      <w:tr w:rsidR="006D716B" w:rsidRPr="006D716B" w:rsidTr="00FE2D7D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proofErr w:type="spellStart"/>
            <w:r w:rsidRPr="006D716B">
              <w:rPr>
                <w:sz w:val="19"/>
                <w:szCs w:val="19"/>
              </w:rPr>
              <w:t>Ед</w:t>
            </w:r>
            <w:proofErr w:type="gramStart"/>
            <w:r w:rsidRPr="006D716B">
              <w:rPr>
                <w:sz w:val="19"/>
                <w:szCs w:val="19"/>
              </w:rPr>
              <w:t>.и</w:t>
            </w:r>
            <w:proofErr w:type="gramEnd"/>
            <w:r w:rsidRPr="006D716B">
              <w:rPr>
                <w:sz w:val="19"/>
                <w:szCs w:val="19"/>
              </w:rPr>
              <w:t>зм</w:t>
            </w:r>
            <w:proofErr w:type="spellEnd"/>
            <w:r w:rsidRPr="006D716B">
              <w:rPr>
                <w:sz w:val="19"/>
                <w:szCs w:val="19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10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2016 год</w:t>
            </w:r>
          </w:p>
        </w:tc>
      </w:tr>
      <w:tr w:rsidR="006D716B" w:rsidRPr="006D716B" w:rsidTr="00FE2D7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-1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tabs>
                <w:tab w:val="left" w:pos="978"/>
              </w:tabs>
              <w:spacing w:after="0" w:line="240" w:lineRule="auto"/>
              <w:ind w:right="565"/>
              <w:jc w:val="center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1-4 квартал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152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Без финансирования</w:t>
            </w: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</w:tr>
      <w:tr w:rsidR="006D716B" w:rsidRPr="006D716B" w:rsidTr="00FE2D7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Приобретение необходимого оборудования и материальных запасов для совершенствования учебно-консультационных пунктов и уголков по Гражданской обороне, защите от чрезвычайных ситуаций и пожарной безопасности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tabs>
                <w:tab w:val="left" w:pos="978"/>
              </w:tabs>
              <w:spacing w:after="0" w:line="240" w:lineRule="auto"/>
              <w:ind w:right="565"/>
              <w:jc w:val="center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tabs>
                <w:tab w:val="left" w:pos="978"/>
              </w:tabs>
              <w:spacing w:after="0" w:line="240" w:lineRule="auto"/>
              <w:ind w:right="118"/>
              <w:jc w:val="center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118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комплект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89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В течени</w:t>
            </w:r>
            <w:proofErr w:type="gramStart"/>
            <w:r w:rsidRPr="006D716B">
              <w:rPr>
                <w:sz w:val="19"/>
                <w:szCs w:val="19"/>
              </w:rPr>
              <w:t>и</w:t>
            </w:r>
            <w:proofErr w:type="gramEnd"/>
            <w:r w:rsidRPr="006D716B">
              <w:rPr>
                <w:sz w:val="19"/>
                <w:szCs w:val="19"/>
              </w:rPr>
              <w:t xml:space="preserve">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549,8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549,8</w:t>
            </w: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</w:tr>
      <w:tr w:rsidR="006D716B" w:rsidRPr="006D716B" w:rsidTr="00FE2D7D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Издание  брошюр, буклетов по вопросам гражданской обороны и защиты населения и территорий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118"/>
              <w:jc w:val="center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  <w:p w:rsidR="006D716B" w:rsidRPr="006D716B" w:rsidRDefault="006D716B" w:rsidP="00FE2D7D">
            <w:pPr>
              <w:spacing w:after="0" w:line="240" w:lineRule="auto"/>
              <w:ind w:right="118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50,2</w:t>
            </w:r>
          </w:p>
        </w:tc>
      </w:tr>
      <w:tr w:rsidR="006D716B" w:rsidRPr="006D716B" w:rsidTr="00FE2D7D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b/>
                <w:sz w:val="19"/>
                <w:szCs w:val="19"/>
              </w:rPr>
            </w:pPr>
            <w:r w:rsidRPr="006D716B">
              <w:rPr>
                <w:b/>
                <w:sz w:val="19"/>
                <w:szCs w:val="19"/>
              </w:rPr>
              <w:t xml:space="preserve">ИТОГО: </w:t>
            </w:r>
          </w:p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  <w:proofErr w:type="gramStart"/>
            <w:r w:rsidRPr="006D716B">
              <w:rPr>
                <w:sz w:val="19"/>
                <w:szCs w:val="19"/>
              </w:rPr>
              <w:t>Раздел/подраздел</w:t>
            </w:r>
            <w:proofErr w:type="gramEnd"/>
            <w:r w:rsidRPr="006D716B">
              <w:rPr>
                <w:sz w:val="19"/>
                <w:szCs w:val="19"/>
              </w:rPr>
              <w:t>, целевая статья  0309, 21900 00090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24/комплект/3000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716B" w:rsidRPr="006D716B" w:rsidRDefault="006D716B" w:rsidP="00FE2D7D">
            <w:pPr>
              <w:spacing w:after="0" w:line="240" w:lineRule="auto"/>
              <w:ind w:right="565"/>
              <w:rPr>
                <w:sz w:val="19"/>
                <w:szCs w:val="19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600,0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16B" w:rsidRPr="006D716B" w:rsidRDefault="006D716B" w:rsidP="00FE2D7D">
            <w:pPr>
              <w:spacing w:after="0" w:line="240" w:lineRule="auto"/>
              <w:ind w:right="10"/>
              <w:rPr>
                <w:sz w:val="19"/>
                <w:szCs w:val="19"/>
              </w:rPr>
            </w:pPr>
            <w:r w:rsidRPr="006D716B">
              <w:rPr>
                <w:sz w:val="19"/>
                <w:szCs w:val="19"/>
              </w:rPr>
              <w:t>600,0</w:t>
            </w:r>
          </w:p>
        </w:tc>
      </w:tr>
    </w:tbl>
    <w:p w:rsidR="00FC32E3" w:rsidRPr="006D716B" w:rsidRDefault="00FC32E3">
      <w:pPr>
        <w:rPr>
          <w:sz w:val="19"/>
          <w:szCs w:val="19"/>
        </w:rPr>
      </w:pPr>
    </w:p>
    <w:sectPr w:rsidR="00FC32E3" w:rsidRPr="006D716B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16B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6D716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16B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7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16B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7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МЕСТНАЯ АДМИНИСТРАЦИЯ</vt:lpstr>
      <vt:lpstr>    </vt:lpstr>
      <vt:lpstr>    ПОСТАНОВЛЕНИЕ № 47.17</vt:lpstr>
      <vt:lpstr/>
    </vt:vector>
  </TitlesOfParts>
  <Company/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2016-02-04T13:12:00Z</dcterms:created>
  <dcterms:modified xsi:type="dcterms:W3CDTF">2016-02-04T13:13:00Z</dcterms:modified>
</cp:coreProperties>
</file>