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1E6" w:rsidRPr="006A61E6" w:rsidRDefault="006A61E6" w:rsidP="006A61E6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A61E6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96A77" w:rsidRDefault="00F96A77" w:rsidP="006A61E6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6A61E6" w:rsidRPr="006A61E6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6A61E6" w:rsidRPr="006A61E6" w:rsidRDefault="006A61E6" w:rsidP="006A61E6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6A61E6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6A61E6" w:rsidRPr="006A61E6" w:rsidRDefault="006A61E6" w:rsidP="00F96A77">
      <w:pPr>
        <w:pBdr>
          <w:bottom w:val="single" w:sz="4" w:space="1" w:color="auto"/>
        </w:pBd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A61E6" w:rsidRPr="006A61E6" w:rsidRDefault="006A61E6" w:rsidP="006A61E6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A61E6" w:rsidRPr="006A61E6" w:rsidRDefault="006A61E6" w:rsidP="006A61E6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6A61E6" w:rsidRPr="006A61E6" w:rsidRDefault="006A61E6" w:rsidP="006A61E6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A61E6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607CE9">
        <w:rPr>
          <w:rFonts w:eastAsia="Times New Roman"/>
          <w:b/>
          <w:szCs w:val="24"/>
          <w:lang w:eastAsia="ru-RU"/>
        </w:rPr>
        <w:t>28.3</w:t>
      </w:r>
    </w:p>
    <w:p w:rsidR="006A61E6" w:rsidRPr="006A61E6" w:rsidRDefault="006A61E6" w:rsidP="006A61E6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A61E6" w:rsidRPr="006A61E6" w:rsidRDefault="00607CE9" w:rsidP="006A61E6">
      <w:pPr>
        <w:tabs>
          <w:tab w:val="left" w:pos="284"/>
        </w:tabs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27.09.2016</w:t>
      </w:r>
    </w:p>
    <w:p w:rsidR="006A61E6" w:rsidRPr="006A61E6" w:rsidRDefault="006A61E6" w:rsidP="006A61E6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A61E6" w:rsidRDefault="006A61E6" w:rsidP="006A61E6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 внесении изменений в По</w:t>
      </w:r>
      <w:r w:rsidR="00607CE9">
        <w:rPr>
          <w:rFonts w:eastAsia="Times New Roman"/>
          <w:b/>
          <w:szCs w:val="24"/>
          <w:lang w:eastAsia="ru-RU"/>
        </w:rPr>
        <w:t>становление № 47.4 от 09.12.2015</w:t>
      </w:r>
    </w:p>
    <w:p w:rsidR="006A61E6" w:rsidRPr="006A61E6" w:rsidRDefault="006A61E6" w:rsidP="006A61E6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6A61E6">
        <w:rPr>
          <w:rFonts w:eastAsia="Times New Roman"/>
          <w:b/>
          <w:szCs w:val="24"/>
          <w:lang w:eastAsia="ru-RU"/>
        </w:rPr>
        <w:t xml:space="preserve">О внесении изменений в Постановление </w:t>
      </w:r>
    </w:p>
    <w:p w:rsidR="006A61E6" w:rsidRPr="006A61E6" w:rsidRDefault="006A61E6" w:rsidP="006A61E6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6A61E6">
        <w:rPr>
          <w:rFonts w:eastAsia="Times New Roman"/>
          <w:b/>
          <w:szCs w:val="24"/>
          <w:lang w:eastAsia="ru-RU"/>
        </w:rPr>
        <w:t xml:space="preserve">№ 42.4 от 09.11.2015 г. «Об утверждении муниципальной программы </w:t>
      </w:r>
    </w:p>
    <w:p w:rsidR="006A61E6" w:rsidRPr="006A61E6" w:rsidRDefault="006A61E6" w:rsidP="006A61E6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6A61E6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 на 2016 год».</w:t>
      </w:r>
    </w:p>
    <w:p w:rsidR="006A61E6" w:rsidRPr="006A61E6" w:rsidRDefault="006A61E6" w:rsidP="006A61E6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6A61E6" w:rsidRPr="006A61E6" w:rsidRDefault="006A61E6" w:rsidP="006A61E6">
      <w:pPr>
        <w:spacing w:after="0" w:line="240" w:lineRule="auto"/>
        <w:rPr>
          <w:rFonts w:eastAsia="Times New Roman"/>
          <w:szCs w:val="24"/>
        </w:rPr>
      </w:pPr>
    </w:p>
    <w:p w:rsidR="006A61E6" w:rsidRPr="006A61E6" w:rsidRDefault="006A61E6" w:rsidP="006A61E6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6A61E6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6A61E6">
        <w:rPr>
          <w:rFonts w:eastAsia="Times New Roman"/>
          <w:color w:val="000000"/>
          <w:spacing w:val="-6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6A61E6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6A61E6">
        <w:rPr>
          <w:rFonts w:eastAsia="Times New Roman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</w:t>
      </w:r>
      <w:r w:rsidRPr="006A61E6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6A61E6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6A61E6">
        <w:rPr>
          <w:rFonts w:eastAsia="Times New Roman"/>
          <w:color w:val="000000"/>
          <w:spacing w:val="-5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6A61E6">
        <w:rPr>
          <w:rFonts w:eastAsia="Times New Roman"/>
          <w:color w:val="000000"/>
          <w:szCs w:val="24"/>
          <w:lang w:eastAsia="ru-RU"/>
        </w:rPr>
        <w:t xml:space="preserve">униципальный округ №15 от 25.11.2014 № 48.1, </w:t>
      </w:r>
    </w:p>
    <w:p w:rsidR="006A61E6" w:rsidRPr="006A61E6" w:rsidRDefault="006A61E6" w:rsidP="006A61E6">
      <w:pPr>
        <w:spacing w:after="0" w:line="240" w:lineRule="auto"/>
        <w:ind w:firstLine="720"/>
        <w:rPr>
          <w:rFonts w:eastAsia="Times New Roman"/>
          <w:szCs w:val="24"/>
        </w:rPr>
      </w:pPr>
    </w:p>
    <w:p w:rsidR="006A61E6" w:rsidRPr="006A61E6" w:rsidRDefault="006A61E6" w:rsidP="006A61E6">
      <w:pPr>
        <w:spacing w:after="0" w:line="240" w:lineRule="auto"/>
        <w:ind w:firstLine="720"/>
        <w:rPr>
          <w:rFonts w:eastAsia="Times New Roman"/>
          <w:szCs w:val="24"/>
        </w:rPr>
      </w:pPr>
    </w:p>
    <w:p w:rsidR="006A61E6" w:rsidRPr="006A61E6" w:rsidRDefault="006A61E6" w:rsidP="006A61E6">
      <w:pPr>
        <w:spacing w:after="0" w:line="240" w:lineRule="auto"/>
        <w:rPr>
          <w:rFonts w:eastAsia="Times New Roman"/>
          <w:b/>
          <w:szCs w:val="24"/>
        </w:rPr>
      </w:pPr>
      <w:r w:rsidRPr="006A61E6">
        <w:rPr>
          <w:rFonts w:eastAsia="Times New Roman"/>
          <w:b/>
          <w:szCs w:val="24"/>
        </w:rPr>
        <w:t>ПОСТАНОВЛЯЮ:</w:t>
      </w:r>
    </w:p>
    <w:p w:rsidR="006A61E6" w:rsidRPr="006A61E6" w:rsidRDefault="006A61E6" w:rsidP="006A61E6">
      <w:pPr>
        <w:spacing w:after="0" w:line="240" w:lineRule="auto"/>
        <w:jc w:val="center"/>
        <w:rPr>
          <w:rFonts w:eastAsia="Times New Roman"/>
          <w:szCs w:val="24"/>
        </w:rPr>
      </w:pPr>
    </w:p>
    <w:p w:rsidR="006A61E6" w:rsidRPr="006A61E6" w:rsidRDefault="006A61E6" w:rsidP="006A61E6">
      <w:pPr>
        <w:numPr>
          <w:ilvl w:val="0"/>
          <w:numId w:val="3"/>
        </w:numPr>
        <w:tabs>
          <w:tab w:val="left" w:pos="284"/>
        </w:tabs>
        <w:autoSpaceDE w:val="0"/>
        <w:autoSpaceDN w:val="0"/>
        <w:spacing w:after="0" w:line="240" w:lineRule="auto"/>
        <w:ind w:left="0" w:right="113" w:firstLine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Внести изменения в Постановление </w:t>
      </w:r>
      <w:r w:rsidR="00607CE9">
        <w:rPr>
          <w:rFonts w:eastAsia="Times New Roman"/>
          <w:szCs w:val="24"/>
          <w:lang w:eastAsia="ru-RU"/>
        </w:rPr>
        <w:t>№ 47.4 от 09.12.2015</w:t>
      </w:r>
      <w:r>
        <w:rPr>
          <w:rFonts w:eastAsia="Times New Roman"/>
          <w:szCs w:val="24"/>
          <w:lang w:eastAsia="ru-RU"/>
        </w:rPr>
        <w:t xml:space="preserve"> «О внесении</w:t>
      </w:r>
      <w:r w:rsidRPr="006A61E6">
        <w:rPr>
          <w:rFonts w:eastAsia="Times New Roman"/>
          <w:szCs w:val="24"/>
          <w:lang w:eastAsia="ru-RU"/>
        </w:rPr>
        <w:t xml:space="preserve"> изменения в Постановление № 42.4 от 09.11.2015 г. «Об утверждении муниципальной программы Муниципального образования Муниципальный округ № 15 «Участие в реализации мер по профилактике дорожно-транспортного травматизма на территории муниципального образования Муниципальный округ № 15 в 2016 году».</w:t>
      </w:r>
    </w:p>
    <w:p w:rsidR="006A61E6" w:rsidRPr="006A61E6" w:rsidRDefault="006A61E6" w:rsidP="006A61E6">
      <w:pPr>
        <w:numPr>
          <w:ilvl w:val="0"/>
          <w:numId w:val="3"/>
        </w:numPr>
        <w:tabs>
          <w:tab w:val="left" w:pos="284"/>
        </w:tabs>
        <w:autoSpaceDE w:val="0"/>
        <w:autoSpaceDN w:val="0"/>
        <w:spacing w:after="0" w:line="240" w:lineRule="auto"/>
        <w:ind w:left="0" w:right="113" w:firstLine="0"/>
        <w:jc w:val="both"/>
        <w:rPr>
          <w:rFonts w:eastAsia="Times New Roman"/>
          <w:szCs w:val="24"/>
          <w:lang w:eastAsia="ru-RU"/>
        </w:rPr>
      </w:pPr>
      <w:r w:rsidRPr="006A61E6">
        <w:rPr>
          <w:rFonts w:eastAsia="Times New Roman"/>
          <w:szCs w:val="24"/>
          <w:lang w:eastAsia="ru-RU"/>
        </w:rPr>
        <w:t>Утвердить  Приложение 1 Постановления в новой редакции</w:t>
      </w:r>
    </w:p>
    <w:p w:rsidR="006A61E6" w:rsidRPr="006A61E6" w:rsidRDefault="006A61E6" w:rsidP="006A61E6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6A61E6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6A61E6" w:rsidRPr="006A61E6" w:rsidRDefault="006A61E6" w:rsidP="006A61E6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6A61E6">
        <w:rPr>
          <w:rFonts w:eastAsia="Times New Roman"/>
          <w:szCs w:val="24"/>
        </w:rPr>
        <w:t>Постановление вступает в силу с момента подписания.</w:t>
      </w:r>
    </w:p>
    <w:p w:rsidR="006A61E6" w:rsidRPr="006A61E6" w:rsidRDefault="006A61E6" w:rsidP="006A61E6">
      <w:pPr>
        <w:spacing w:after="0" w:line="240" w:lineRule="auto"/>
        <w:jc w:val="both"/>
        <w:rPr>
          <w:rFonts w:eastAsia="Times New Roman"/>
          <w:szCs w:val="24"/>
        </w:rPr>
      </w:pPr>
    </w:p>
    <w:p w:rsidR="006A61E6" w:rsidRPr="006A61E6" w:rsidRDefault="006A61E6" w:rsidP="006A61E6">
      <w:pPr>
        <w:spacing w:after="0" w:line="240" w:lineRule="auto"/>
        <w:jc w:val="both"/>
        <w:rPr>
          <w:rFonts w:eastAsia="Times New Roman"/>
          <w:szCs w:val="24"/>
        </w:rPr>
      </w:pPr>
    </w:p>
    <w:p w:rsidR="006A61E6" w:rsidRPr="006A61E6" w:rsidRDefault="006A61E6" w:rsidP="006A61E6">
      <w:pPr>
        <w:spacing w:after="0" w:line="240" w:lineRule="auto"/>
        <w:jc w:val="both"/>
        <w:rPr>
          <w:rFonts w:eastAsia="Times New Roman"/>
          <w:szCs w:val="24"/>
        </w:rPr>
      </w:pPr>
    </w:p>
    <w:p w:rsidR="006A61E6" w:rsidRPr="006A61E6" w:rsidRDefault="006A61E6" w:rsidP="006A61E6">
      <w:pPr>
        <w:spacing w:after="0" w:line="240" w:lineRule="auto"/>
        <w:jc w:val="both"/>
        <w:rPr>
          <w:rFonts w:eastAsia="Times New Roman"/>
          <w:szCs w:val="24"/>
        </w:rPr>
      </w:pPr>
    </w:p>
    <w:p w:rsidR="006A61E6" w:rsidRPr="006A61E6" w:rsidRDefault="006A61E6" w:rsidP="006A61E6">
      <w:pPr>
        <w:spacing w:after="0" w:line="240" w:lineRule="auto"/>
        <w:jc w:val="both"/>
        <w:rPr>
          <w:rFonts w:eastAsia="Times New Roman"/>
          <w:szCs w:val="24"/>
        </w:rPr>
      </w:pPr>
    </w:p>
    <w:p w:rsidR="006A61E6" w:rsidRPr="006A61E6" w:rsidRDefault="006A61E6" w:rsidP="006A61E6">
      <w:pPr>
        <w:tabs>
          <w:tab w:val="left" w:pos="7513"/>
        </w:tabs>
        <w:spacing w:after="0" w:line="240" w:lineRule="auto"/>
        <w:rPr>
          <w:rFonts w:eastAsia="Times New Roman"/>
          <w:b/>
          <w:szCs w:val="24"/>
          <w:lang w:eastAsia="ru-RU"/>
        </w:rPr>
      </w:pPr>
      <w:r w:rsidRPr="006A61E6">
        <w:rPr>
          <w:rFonts w:eastAsia="Times New Roman"/>
          <w:b/>
          <w:szCs w:val="24"/>
        </w:rPr>
        <w:t>Глава Местной Администрации</w:t>
      </w:r>
      <w:r w:rsidRPr="006A61E6">
        <w:rPr>
          <w:rFonts w:eastAsia="Times New Roman"/>
          <w:b/>
          <w:szCs w:val="24"/>
        </w:rPr>
        <w:tab/>
        <w:t xml:space="preserve">Ю.А. </w:t>
      </w:r>
      <w:proofErr w:type="spellStart"/>
      <w:r w:rsidRPr="006A61E6">
        <w:rPr>
          <w:rFonts w:eastAsia="Times New Roman"/>
          <w:b/>
          <w:szCs w:val="24"/>
        </w:rPr>
        <w:t>Шурбаева</w:t>
      </w:r>
      <w:proofErr w:type="spellEnd"/>
    </w:p>
    <w:p w:rsidR="006A61E6" w:rsidRPr="006A61E6" w:rsidRDefault="006A61E6" w:rsidP="006A61E6">
      <w:pPr>
        <w:tabs>
          <w:tab w:val="left" w:pos="7938"/>
        </w:tabs>
        <w:spacing w:after="0" w:line="240" w:lineRule="auto"/>
        <w:ind w:firstLine="7938"/>
        <w:jc w:val="right"/>
        <w:rPr>
          <w:rFonts w:eastAsia="Times New Roman"/>
          <w:sz w:val="20"/>
          <w:szCs w:val="20"/>
        </w:rPr>
      </w:pPr>
      <w:r w:rsidRPr="006A61E6">
        <w:rPr>
          <w:rFonts w:eastAsia="Times New Roman"/>
          <w:sz w:val="20"/>
          <w:szCs w:val="20"/>
        </w:rPr>
        <w:br w:type="column"/>
      </w:r>
      <w:r w:rsidRPr="006A61E6">
        <w:rPr>
          <w:rFonts w:eastAsia="Times New Roman"/>
          <w:sz w:val="20"/>
          <w:szCs w:val="20"/>
        </w:rPr>
        <w:lastRenderedPageBreak/>
        <w:t>Приложение 1</w:t>
      </w:r>
    </w:p>
    <w:p w:rsidR="006A61E6" w:rsidRPr="006A61E6" w:rsidRDefault="006A61E6" w:rsidP="006A61E6">
      <w:pPr>
        <w:tabs>
          <w:tab w:val="left" w:pos="7938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 w:rsidRPr="006A61E6">
        <w:rPr>
          <w:rFonts w:eastAsia="Times New Roman"/>
          <w:sz w:val="20"/>
          <w:szCs w:val="20"/>
        </w:rPr>
        <w:t xml:space="preserve">к Постановлению </w:t>
      </w:r>
    </w:p>
    <w:p w:rsidR="006A61E6" w:rsidRPr="006A61E6" w:rsidRDefault="006A61E6" w:rsidP="006A61E6">
      <w:pPr>
        <w:tabs>
          <w:tab w:val="left" w:pos="7938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 w:rsidRPr="006A61E6">
        <w:rPr>
          <w:rFonts w:eastAsia="Times New Roman"/>
          <w:sz w:val="20"/>
          <w:szCs w:val="20"/>
        </w:rPr>
        <w:t xml:space="preserve">Главы МА МО </w:t>
      </w:r>
      <w:proofErr w:type="spellStart"/>
      <w:r w:rsidRPr="006A61E6">
        <w:rPr>
          <w:rFonts w:eastAsia="Times New Roman"/>
          <w:sz w:val="20"/>
          <w:szCs w:val="20"/>
        </w:rPr>
        <w:t>МО</w:t>
      </w:r>
      <w:proofErr w:type="spellEnd"/>
      <w:r w:rsidRPr="006A61E6">
        <w:rPr>
          <w:rFonts w:eastAsia="Times New Roman"/>
          <w:sz w:val="20"/>
          <w:szCs w:val="20"/>
        </w:rPr>
        <w:t xml:space="preserve"> № 15</w:t>
      </w:r>
    </w:p>
    <w:p w:rsidR="006A61E6" w:rsidRPr="006A61E6" w:rsidRDefault="0087065E" w:rsidP="006A61E6">
      <w:pPr>
        <w:tabs>
          <w:tab w:val="left" w:pos="7938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От27.09.2016 № 28.3</w:t>
      </w:r>
    </w:p>
    <w:p w:rsidR="006A61E6" w:rsidRPr="006A61E6" w:rsidRDefault="006A61E6" w:rsidP="006A61E6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6A61E6" w:rsidRPr="006A61E6" w:rsidRDefault="006A61E6" w:rsidP="006A61E6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6A61E6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6A61E6" w:rsidRPr="006A61E6" w:rsidRDefault="006A61E6" w:rsidP="006A61E6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6A61E6">
        <w:rPr>
          <w:rFonts w:eastAsia="Times New Roman"/>
          <w:b/>
          <w:szCs w:val="24"/>
          <w:lang w:eastAsia="ru-RU"/>
        </w:rPr>
        <w:t>«Участие в реализации мер по профилактике до</w:t>
      </w:r>
      <w:r>
        <w:rPr>
          <w:rFonts w:eastAsia="Times New Roman"/>
          <w:b/>
          <w:szCs w:val="24"/>
          <w:lang w:eastAsia="ru-RU"/>
        </w:rPr>
        <w:t xml:space="preserve">рожно-транспортного травматизма </w:t>
      </w:r>
      <w:r w:rsidRPr="006A61E6">
        <w:rPr>
          <w:rFonts w:eastAsia="Times New Roman"/>
          <w:b/>
          <w:szCs w:val="24"/>
          <w:lang w:eastAsia="ru-RU"/>
        </w:rPr>
        <w:t>на территории муниципального образования Муниципальный округ № 15 в 2016 году»</w:t>
      </w:r>
    </w:p>
    <w:p w:rsidR="006A61E6" w:rsidRPr="006A61E6" w:rsidRDefault="006A61E6" w:rsidP="006A61E6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6A61E6">
        <w:rPr>
          <w:rFonts w:eastAsia="Times New Roman"/>
          <w:b/>
          <w:szCs w:val="24"/>
          <w:lang w:eastAsia="ru-RU"/>
        </w:rPr>
        <w:t>Паспорт программы</w:t>
      </w:r>
    </w:p>
    <w:tbl>
      <w:tblPr>
        <w:tblW w:w="0" w:type="auto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94"/>
        <w:gridCol w:w="7082"/>
      </w:tblGrid>
      <w:tr w:rsidR="006A61E6" w:rsidRPr="006A61E6" w:rsidTr="006A61E6">
        <w:tc>
          <w:tcPr>
            <w:tcW w:w="2694" w:type="dxa"/>
          </w:tcPr>
          <w:p w:rsidR="006A61E6" w:rsidRPr="006A61E6" w:rsidRDefault="006A61E6" w:rsidP="006A61E6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6A61E6">
              <w:rPr>
                <w:b/>
                <w:color w:val="000000"/>
                <w:spacing w:val="-1"/>
              </w:rPr>
              <w:t>Наименование п</w:t>
            </w:r>
            <w:r w:rsidRPr="006A61E6">
              <w:rPr>
                <w:b/>
                <w:color w:val="000000"/>
              </w:rPr>
              <w:t>рограммы</w:t>
            </w:r>
          </w:p>
        </w:tc>
        <w:tc>
          <w:tcPr>
            <w:tcW w:w="7082" w:type="dxa"/>
          </w:tcPr>
          <w:p w:rsidR="006A61E6" w:rsidRPr="006A61E6" w:rsidRDefault="006A61E6" w:rsidP="006A61E6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6A61E6">
              <w:rPr>
                <w:rFonts w:eastAsia="Times New Roman"/>
                <w:szCs w:val="24"/>
                <w:lang w:eastAsia="ru-RU"/>
              </w:rPr>
              <w:t>«Участие в реализации мер по профилактике дорожно-транспортного травматизма на территории муниципального образования Муниципальный округ № 15 в 2016 году»</w:t>
            </w:r>
          </w:p>
        </w:tc>
      </w:tr>
      <w:tr w:rsidR="006A61E6" w:rsidRPr="006A61E6" w:rsidTr="006A61E6">
        <w:tc>
          <w:tcPr>
            <w:tcW w:w="2694" w:type="dxa"/>
          </w:tcPr>
          <w:p w:rsidR="006A61E6" w:rsidRPr="006A61E6" w:rsidRDefault="006A61E6" w:rsidP="006A61E6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6A61E6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082" w:type="dxa"/>
          </w:tcPr>
          <w:p w:rsidR="006A61E6" w:rsidRPr="006A61E6" w:rsidRDefault="006A61E6" w:rsidP="006A61E6">
            <w:pPr>
              <w:autoSpaceDE w:val="0"/>
              <w:autoSpaceDN w:val="0"/>
              <w:adjustRightInd w:val="0"/>
              <w:spacing w:after="0" w:line="240" w:lineRule="auto"/>
              <w:ind w:left="-98"/>
              <w:jc w:val="both"/>
              <w:rPr>
                <w:szCs w:val="24"/>
                <w:lang w:eastAsia="ru-RU"/>
              </w:rPr>
            </w:pPr>
            <w:r w:rsidRPr="006A61E6">
              <w:rPr>
                <w:szCs w:val="24"/>
                <w:lang w:eastAsia="ru-RU"/>
              </w:rPr>
              <w:t>- Закон Санкт-Петербурга от 23.09. 2009 № 420-79 «Об организации местного самоуправления в Санкт-Петербурге»;</w:t>
            </w:r>
          </w:p>
          <w:p w:rsidR="006A61E6" w:rsidRPr="006A61E6" w:rsidRDefault="006A61E6" w:rsidP="006A61E6">
            <w:pPr>
              <w:autoSpaceDE w:val="0"/>
              <w:autoSpaceDN w:val="0"/>
              <w:adjustRightInd w:val="0"/>
              <w:spacing w:after="0" w:line="240" w:lineRule="auto"/>
              <w:ind w:left="-98"/>
              <w:jc w:val="both"/>
              <w:rPr>
                <w:szCs w:val="24"/>
                <w:lang w:eastAsia="ru-RU"/>
              </w:rPr>
            </w:pPr>
            <w:r w:rsidRPr="006A61E6">
              <w:rPr>
                <w:szCs w:val="24"/>
                <w:lang w:eastAsia="ru-RU"/>
              </w:rPr>
              <w:t xml:space="preserve">- </w:t>
            </w:r>
            <w:r w:rsidRPr="006A61E6">
              <w:rPr>
                <w:szCs w:val="24"/>
              </w:rPr>
              <w:t>Федеральный закон от 10.12.1995 №196-ФЗ «О безопасности дорожного движения»</w:t>
            </w:r>
          </w:p>
          <w:p w:rsidR="006A61E6" w:rsidRPr="006A61E6" w:rsidRDefault="006A61E6" w:rsidP="006A61E6">
            <w:pPr>
              <w:autoSpaceDE w:val="0"/>
              <w:autoSpaceDN w:val="0"/>
              <w:adjustRightInd w:val="0"/>
              <w:spacing w:after="0" w:line="240" w:lineRule="auto"/>
              <w:ind w:left="-98"/>
              <w:jc w:val="both"/>
              <w:rPr>
                <w:szCs w:val="24"/>
                <w:lang w:eastAsia="ru-RU"/>
              </w:rPr>
            </w:pPr>
            <w:r w:rsidRPr="006A61E6">
              <w:rPr>
                <w:szCs w:val="24"/>
                <w:lang w:eastAsia="ru-RU"/>
              </w:rPr>
              <w:t xml:space="preserve">- Устав Муниципального образования Муниципальный округ № 15, </w:t>
            </w:r>
          </w:p>
        </w:tc>
      </w:tr>
      <w:tr w:rsidR="006A61E6" w:rsidRPr="006A61E6" w:rsidTr="006A61E6">
        <w:tc>
          <w:tcPr>
            <w:tcW w:w="2694" w:type="dxa"/>
          </w:tcPr>
          <w:p w:rsidR="006A61E6" w:rsidRPr="006A61E6" w:rsidRDefault="006A61E6" w:rsidP="006A61E6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6A61E6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082" w:type="dxa"/>
          </w:tcPr>
          <w:p w:rsidR="006A61E6" w:rsidRPr="006A61E6" w:rsidRDefault="006A61E6" w:rsidP="006A61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6A61E6">
              <w:rPr>
                <w:szCs w:val="24"/>
                <w:lang w:eastAsia="ru-RU"/>
              </w:rPr>
              <w:t>Местная Администрация Муниципальное образование Муниципальный округ №15</w:t>
            </w:r>
          </w:p>
        </w:tc>
      </w:tr>
      <w:tr w:rsidR="006A61E6" w:rsidRPr="006A61E6" w:rsidTr="006A61E6">
        <w:tc>
          <w:tcPr>
            <w:tcW w:w="2694" w:type="dxa"/>
          </w:tcPr>
          <w:p w:rsidR="006A61E6" w:rsidRPr="006A61E6" w:rsidRDefault="006A61E6" w:rsidP="006A61E6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6A61E6">
              <w:rPr>
                <w:rFonts w:eastAsia="Times New Roman"/>
                <w:b/>
                <w:szCs w:val="24"/>
                <w:lang w:eastAsia="ru-RU"/>
              </w:rPr>
              <w:t>Сроки реализации программы</w:t>
            </w:r>
          </w:p>
        </w:tc>
        <w:tc>
          <w:tcPr>
            <w:tcW w:w="7082" w:type="dxa"/>
          </w:tcPr>
          <w:p w:rsidR="006A61E6" w:rsidRPr="006A61E6" w:rsidRDefault="006A61E6" w:rsidP="006A61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6A61E6">
              <w:rPr>
                <w:szCs w:val="24"/>
                <w:lang w:eastAsia="ru-RU"/>
              </w:rPr>
              <w:t>2016 год</w:t>
            </w:r>
          </w:p>
        </w:tc>
      </w:tr>
      <w:tr w:rsidR="006A61E6" w:rsidRPr="006A61E6" w:rsidTr="006A61E6">
        <w:tc>
          <w:tcPr>
            <w:tcW w:w="2694" w:type="dxa"/>
          </w:tcPr>
          <w:p w:rsidR="006A61E6" w:rsidRPr="006A61E6" w:rsidRDefault="006A61E6" w:rsidP="006A61E6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6A61E6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082" w:type="dxa"/>
          </w:tcPr>
          <w:p w:rsidR="006A61E6" w:rsidRPr="006A61E6" w:rsidRDefault="006A61E6" w:rsidP="006A61E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A61E6">
              <w:rPr>
                <w:rFonts w:eastAsia="Times New Roman"/>
                <w:szCs w:val="24"/>
                <w:lang w:eastAsia="ru-RU"/>
              </w:rPr>
              <w:t>-уменьшение дорожно-транспортного травматизма, особенно детского.</w:t>
            </w:r>
          </w:p>
          <w:p w:rsidR="006A61E6" w:rsidRPr="006A61E6" w:rsidRDefault="006A61E6" w:rsidP="006A61E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A61E6">
              <w:rPr>
                <w:rFonts w:eastAsia="Times New Roman"/>
                <w:szCs w:val="24"/>
                <w:lang w:eastAsia="ru-RU"/>
              </w:rPr>
              <w:t>- формирования у населения внутренней потребности соблюдения правил дорожного движения в повседневной жизни.</w:t>
            </w:r>
          </w:p>
          <w:p w:rsidR="006A61E6" w:rsidRPr="006A61E6" w:rsidRDefault="006A61E6" w:rsidP="006A61E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A61E6">
              <w:rPr>
                <w:rFonts w:eastAsia="Times New Roman"/>
                <w:szCs w:val="24"/>
                <w:lang w:eastAsia="ru-RU"/>
              </w:rPr>
              <w:t>-формирование готовности ребенка к участию в дорожном движении.</w:t>
            </w:r>
          </w:p>
          <w:p w:rsidR="006A61E6" w:rsidRPr="006A61E6" w:rsidRDefault="006A61E6" w:rsidP="006A61E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A61E6">
              <w:rPr>
                <w:rFonts w:eastAsia="Times New Roman"/>
                <w:szCs w:val="24"/>
                <w:lang w:eastAsia="ru-RU"/>
              </w:rPr>
              <w:t>-развитие умения и навыков, позволяющих детям ориентироваться в дорожной обстановке.</w:t>
            </w:r>
          </w:p>
          <w:p w:rsidR="006A61E6" w:rsidRPr="006A61E6" w:rsidRDefault="006A61E6" w:rsidP="006A61E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A61E6">
              <w:rPr>
                <w:rFonts w:eastAsia="Times New Roman"/>
                <w:szCs w:val="24"/>
                <w:lang w:eastAsia="ru-RU"/>
              </w:rPr>
              <w:t>- формирование правильной и своевременной реакции на любую дорожную ситуацию и самостоятельного принятия адекватных решений.</w:t>
            </w:r>
          </w:p>
          <w:p w:rsidR="006A61E6" w:rsidRPr="006A61E6" w:rsidRDefault="006A61E6" w:rsidP="006A61E6">
            <w:pPr>
              <w:spacing w:after="0" w:line="240" w:lineRule="auto"/>
              <w:jc w:val="both"/>
              <w:rPr>
                <w:szCs w:val="24"/>
              </w:rPr>
            </w:pPr>
            <w:r w:rsidRPr="006A61E6">
              <w:rPr>
                <w:szCs w:val="24"/>
              </w:rPr>
              <w:t>-предупреждение опасного поведения участников дорожного движения;</w:t>
            </w:r>
          </w:p>
        </w:tc>
      </w:tr>
      <w:tr w:rsidR="006A61E6" w:rsidRPr="006A61E6" w:rsidTr="006A61E6">
        <w:tc>
          <w:tcPr>
            <w:tcW w:w="2694" w:type="dxa"/>
          </w:tcPr>
          <w:p w:rsidR="006A61E6" w:rsidRPr="006A61E6" w:rsidRDefault="006A61E6" w:rsidP="006A61E6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6A61E6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082" w:type="dxa"/>
          </w:tcPr>
          <w:p w:rsidR="006A61E6" w:rsidRPr="006A61E6" w:rsidRDefault="006A61E6" w:rsidP="006A61E6">
            <w:pPr>
              <w:spacing w:after="0" w:line="240" w:lineRule="auto"/>
              <w:jc w:val="both"/>
              <w:rPr>
                <w:rFonts w:eastAsia="Times New Roman"/>
                <w:lang w:eastAsia="ru-RU"/>
              </w:rPr>
            </w:pPr>
            <w:r w:rsidRPr="006A61E6">
              <w:rPr>
                <w:rFonts w:eastAsia="Times New Roman"/>
                <w:szCs w:val="24"/>
                <w:lang w:eastAsia="ru-RU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6A61E6" w:rsidRPr="006A61E6" w:rsidTr="006A61E6">
        <w:tc>
          <w:tcPr>
            <w:tcW w:w="2694" w:type="dxa"/>
          </w:tcPr>
          <w:p w:rsidR="006A61E6" w:rsidRPr="006A61E6" w:rsidRDefault="006A61E6" w:rsidP="006A61E6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6A61E6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082" w:type="dxa"/>
          </w:tcPr>
          <w:p w:rsidR="006A61E6" w:rsidRPr="006A61E6" w:rsidRDefault="006A61E6" w:rsidP="006A61E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A61E6">
              <w:rPr>
                <w:rFonts w:eastAsia="Times New Roman"/>
                <w:szCs w:val="24"/>
                <w:lang w:eastAsia="ru-RU"/>
              </w:rPr>
              <w:t>Местная Администрация Муниципальное образование Муниципальный округ №15</w:t>
            </w:r>
          </w:p>
        </w:tc>
      </w:tr>
      <w:tr w:rsidR="006A61E6" w:rsidRPr="006A61E6" w:rsidTr="006A61E6">
        <w:tc>
          <w:tcPr>
            <w:tcW w:w="2694" w:type="dxa"/>
          </w:tcPr>
          <w:p w:rsidR="006A61E6" w:rsidRPr="006A61E6" w:rsidRDefault="006A61E6" w:rsidP="006A61E6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6A61E6">
              <w:rPr>
                <w:rFonts w:eastAsia="Times New Roman"/>
                <w:b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7082" w:type="dxa"/>
          </w:tcPr>
          <w:p w:rsidR="006A61E6" w:rsidRPr="006A61E6" w:rsidRDefault="006A61E6" w:rsidP="006A61E6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A61E6">
              <w:rPr>
                <w:rFonts w:eastAsia="Times New Roman"/>
                <w:szCs w:val="24"/>
                <w:lang w:eastAsia="ru-RU"/>
              </w:rPr>
              <w:t xml:space="preserve">Местный бюджет Муниципального образования Муниципальный округ № 15 на 2016 год в объеме - </w:t>
            </w:r>
            <w:r>
              <w:rPr>
                <w:rFonts w:eastAsia="Times New Roman"/>
                <w:szCs w:val="24"/>
                <w:lang w:eastAsia="ru-RU"/>
              </w:rPr>
              <w:t>1664,3</w:t>
            </w:r>
            <w:r w:rsidRPr="006A61E6">
              <w:rPr>
                <w:rFonts w:eastAsia="Times New Roman"/>
                <w:szCs w:val="24"/>
                <w:lang w:eastAsia="ru-RU"/>
              </w:rPr>
              <w:t xml:space="preserve"> тыс. рублей</w:t>
            </w:r>
          </w:p>
        </w:tc>
      </w:tr>
      <w:tr w:rsidR="006A61E6" w:rsidRPr="006A61E6" w:rsidTr="006A61E6">
        <w:tc>
          <w:tcPr>
            <w:tcW w:w="2694" w:type="dxa"/>
          </w:tcPr>
          <w:p w:rsidR="006A61E6" w:rsidRPr="006A61E6" w:rsidRDefault="006A61E6" w:rsidP="006A61E6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6A61E6">
              <w:rPr>
                <w:rFonts w:eastAsia="Times New Roman"/>
                <w:b/>
                <w:szCs w:val="24"/>
                <w:lang w:eastAsia="ru-RU"/>
              </w:rPr>
              <w:t xml:space="preserve">Ожидаемые конечные результаты реализации муниципальной </w:t>
            </w:r>
            <w:r w:rsidRPr="006A61E6">
              <w:rPr>
                <w:rFonts w:eastAsia="Times New Roman"/>
                <w:b/>
                <w:szCs w:val="24"/>
                <w:lang w:eastAsia="ru-RU"/>
              </w:rPr>
              <w:lastRenderedPageBreak/>
              <w:t xml:space="preserve">целевой программы </w:t>
            </w:r>
          </w:p>
        </w:tc>
        <w:tc>
          <w:tcPr>
            <w:tcW w:w="7082" w:type="dxa"/>
          </w:tcPr>
          <w:p w:rsidR="006A61E6" w:rsidRPr="006A61E6" w:rsidRDefault="006A61E6" w:rsidP="006A61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A61E6">
              <w:rPr>
                <w:rFonts w:eastAsia="Times New Roman"/>
                <w:szCs w:val="24"/>
                <w:lang w:eastAsia="ru-RU"/>
              </w:rPr>
              <w:lastRenderedPageBreak/>
              <w:t xml:space="preserve">- Снижение количества </w:t>
            </w:r>
            <w:r w:rsidRPr="006A61E6">
              <w:rPr>
                <w:szCs w:val="24"/>
                <w:lang w:eastAsia="ru-RU"/>
              </w:rPr>
              <w:t xml:space="preserve">дорожно-транспортного травматизма, включая детского на территории муниципального образования </w:t>
            </w:r>
            <w:r w:rsidRPr="006A61E6">
              <w:rPr>
                <w:rFonts w:eastAsia="Times New Roman"/>
                <w:szCs w:val="24"/>
                <w:lang w:eastAsia="ru-RU"/>
              </w:rPr>
              <w:t xml:space="preserve">№ 15. - Повышение уровня информированности граждан о принципах и методах ведения профилактики и предупреждения </w:t>
            </w:r>
            <w:r w:rsidRPr="006A61E6">
              <w:rPr>
                <w:szCs w:val="24"/>
                <w:lang w:eastAsia="ru-RU"/>
              </w:rPr>
              <w:lastRenderedPageBreak/>
              <w:t>дорожно-транспортного травматизма</w:t>
            </w:r>
            <w:r w:rsidRPr="006A61E6">
              <w:rPr>
                <w:rFonts w:eastAsia="Times New Roman"/>
                <w:szCs w:val="24"/>
                <w:lang w:eastAsia="ru-RU"/>
              </w:rPr>
              <w:t xml:space="preserve">. </w:t>
            </w:r>
          </w:p>
        </w:tc>
      </w:tr>
    </w:tbl>
    <w:p w:rsidR="006A61E6" w:rsidRPr="006A61E6" w:rsidRDefault="006A61E6" w:rsidP="006A61E6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A61E6" w:rsidRPr="006A61E6" w:rsidRDefault="006A61E6" w:rsidP="006A61E6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6A61E6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6A61E6" w:rsidRPr="006A61E6" w:rsidRDefault="006A61E6" w:rsidP="006A61E6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6A61E6">
        <w:rPr>
          <w:rFonts w:eastAsia="Times New Roman"/>
          <w:b/>
          <w:szCs w:val="24"/>
          <w:lang w:eastAsia="ru-RU"/>
        </w:rPr>
        <w:t>«Участие в реализации мер по профилактике дорожно-транспортного травматизма на территории муниципального образования Муниципальный округ № 15 в 2016 году» и объемы их финансирования</w:t>
      </w:r>
    </w:p>
    <w:p w:rsidR="006A61E6" w:rsidRPr="006A61E6" w:rsidRDefault="006A61E6" w:rsidP="006A61E6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tbl>
      <w:tblPr>
        <w:tblpPr w:leftFromText="180" w:rightFromText="180" w:vertAnchor="text" w:tblpX="-497" w:tblpY="1"/>
        <w:tblOverlap w:val="never"/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2"/>
        <w:gridCol w:w="4962"/>
        <w:gridCol w:w="992"/>
        <w:gridCol w:w="992"/>
        <w:gridCol w:w="992"/>
        <w:gridCol w:w="993"/>
        <w:gridCol w:w="850"/>
      </w:tblGrid>
      <w:tr w:rsidR="006A61E6" w:rsidRPr="006A61E6" w:rsidTr="006A61E6">
        <w:trPr>
          <w:trHeight w:val="555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6A61E6" w:rsidRPr="006A61E6" w:rsidRDefault="006A61E6" w:rsidP="006A61E6">
            <w:pPr>
              <w:spacing w:after="0" w:line="240" w:lineRule="auto"/>
              <w:ind w:left="85" w:hanging="85"/>
              <w:jc w:val="center"/>
              <w:rPr>
                <w:b/>
                <w:szCs w:val="24"/>
              </w:rPr>
            </w:pPr>
            <w:r w:rsidRPr="006A61E6">
              <w:rPr>
                <w:b/>
              </w:rPr>
              <w:t>№ п/п</w:t>
            </w:r>
          </w:p>
        </w:tc>
        <w:tc>
          <w:tcPr>
            <w:tcW w:w="49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6A61E6" w:rsidRPr="006A61E6" w:rsidRDefault="006A61E6" w:rsidP="006A61E6">
            <w:pPr>
              <w:spacing w:after="0" w:line="240" w:lineRule="auto"/>
              <w:jc w:val="center"/>
              <w:rPr>
                <w:b/>
              </w:rPr>
            </w:pPr>
            <w:r w:rsidRPr="006A61E6">
              <w:rPr>
                <w:b/>
              </w:rPr>
              <w:t>Наименование основных мероприятий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1E6" w:rsidRPr="006A61E6" w:rsidRDefault="006A61E6" w:rsidP="006A61E6">
            <w:pPr>
              <w:spacing w:after="0" w:line="240" w:lineRule="auto"/>
              <w:jc w:val="center"/>
              <w:rPr>
                <w:b/>
              </w:rPr>
            </w:pPr>
            <w:r w:rsidRPr="006A61E6">
              <w:rPr>
                <w:b/>
              </w:rPr>
              <w:t>Ожидаемые количественные показатели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A61E6" w:rsidRPr="006A61E6" w:rsidRDefault="006A61E6" w:rsidP="006A61E6">
            <w:pPr>
              <w:spacing w:after="0" w:line="240" w:lineRule="auto"/>
              <w:jc w:val="center"/>
              <w:rPr>
                <w:b/>
              </w:rPr>
            </w:pPr>
            <w:r w:rsidRPr="006A61E6">
              <w:rPr>
                <w:b/>
              </w:rPr>
              <w:t>Срок исполнения мероприятия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6A61E6" w:rsidRPr="006A61E6" w:rsidRDefault="006A61E6" w:rsidP="006A61E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A61E6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</w:t>
            </w:r>
            <w:proofErr w:type="gramStart"/>
            <w:r w:rsidRPr="006A61E6">
              <w:rPr>
                <w:rFonts w:eastAsia="Times New Roman"/>
                <w:b/>
                <w:szCs w:val="24"/>
                <w:lang w:eastAsia="ru-RU"/>
              </w:rPr>
              <w:t>я(</w:t>
            </w:r>
            <w:proofErr w:type="gramEnd"/>
            <w:r w:rsidRPr="006A61E6">
              <w:rPr>
                <w:rFonts w:eastAsia="Times New Roman"/>
                <w:b/>
                <w:szCs w:val="24"/>
                <w:lang w:eastAsia="ru-RU"/>
              </w:rPr>
              <w:t>тыс. руб.)</w:t>
            </w:r>
          </w:p>
        </w:tc>
      </w:tr>
      <w:tr w:rsidR="006A61E6" w:rsidRPr="006A61E6" w:rsidTr="006A61E6">
        <w:trPr>
          <w:trHeight w:val="662"/>
        </w:trPr>
        <w:tc>
          <w:tcPr>
            <w:tcW w:w="5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61E6" w:rsidRPr="006A61E6" w:rsidRDefault="006A61E6" w:rsidP="006A61E6">
            <w:pPr>
              <w:spacing w:after="0" w:line="240" w:lineRule="auto"/>
              <w:ind w:left="85" w:hanging="85"/>
              <w:jc w:val="center"/>
              <w:rPr>
                <w:b/>
              </w:rPr>
            </w:pPr>
          </w:p>
        </w:tc>
        <w:tc>
          <w:tcPr>
            <w:tcW w:w="49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61E6" w:rsidRPr="006A61E6" w:rsidRDefault="006A61E6" w:rsidP="006A61E6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1E6" w:rsidRPr="006A61E6" w:rsidRDefault="006A61E6" w:rsidP="006A61E6">
            <w:pPr>
              <w:spacing w:after="0" w:line="240" w:lineRule="auto"/>
              <w:jc w:val="center"/>
              <w:rPr>
                <w:b/>
              </w:rPr>
            </w:pPr>
            <w:r w:rsidRPr="006A61E6">
              <w:rPr>
                <w:b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1E6" w:rsidRPr="006A61E6" w:rsidRDefault="006A61E6" w:rsidP="006A61E6">
            <w:pPr>
              <w:spacing w:after="0" w:line="240" w:lineRule="auto"/>
              <w:jc w:val="center"/>
              <w:rPr>
                <w:b/>
              </w:rPr>
            </w:pPr>
            <w:r w:rsidRPr="006A61E6">
              <w:rPr>
                <w:b/>
              </w:rPr>
              <w:t>Кол-во</w:t>
            </w: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1E6" w:rsidRPr="006A61E6" w:rsidRDefault="006A61E6" w:rsidP="006A61E6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61E6" w:rsidRPr="006A61E6" w:rsidRDefault="006A61E6" w:rsidP="006A61E6">
            <w:pPr>
              <w:spacing w:after="0" w:line="240" w:lineRule="auto"/>
              <w:jc w:val="center"/>
              <w:rPr>
                <w:b/>
              </w:rPr>
            </w:pPr>
            <w:r w:rsidRPr="006A61E6">
              <w:rPr>
                <w:b/>
                <w:sz w:val="22"/>
              </w:rPr>
              <w:t>ВСЕГО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1E6" w:rsidRPr="006A61E6" w:rsidRDefault="006A61E6" w:rsidP="006A61E6">
            <w:pPr>
              <w:spacing w:after="0" w:line="240" w:lineRule="auto"/>
              <w:jc w:val="center"/>
              <w:rPr>
                <w:b/>
              </w:rPr>
            </w:pPr>
            <w:r w:rsidRPr="006A61E6">
              <w:rPr>
                <w:b/>
              </w:rPr>
              <w:t>2016</w:t>
            </w:r>
          </w:p>
        </w:tc>
      </w:tr>
      <w:tr w:rsidR="006A61E6" w:rsidRPr="006A61E6" w:rsidTr="006A61E6">
        <w:trPr>
          <w:trHeight w:val="939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61E6" w:rsidRPr="006A61E6" w:rsidRDefault="006A61E6" w:rsidP="006A61E6">
            <w:pPr>
              <w:spacing w:after="0" w:line="240" w:lineRule="auto"/>
              <w:ind w:left="85" w:hanging="85"/>
              <w:jc w:val="right"/>
            </w:pPr>
            <w:r w:rsidRPr="006A61E6">
              <w:t>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61E6" w:rsidRPr="006A61E6" w:rsidRDefault="006A61E6" w:rsidP="006A61E6">
            <w:pPr>
              <w:spacing w:after="0" w:line="240" w:lineRule="auto"/>
            </w:pPr>
            <w:r w:rsidRPr="006A61E6">
              <w:rPr>
                <w:rFonts w:eastAsia="Times New Roman"/>
                <w:color w:val="000000"/>
                <w:szCs w:val="24"/>
                <w:lang w:eastAsia="ru-RU"/>
              </w:rPr>
              <w:t>Проведение мероприятий по профилактике ДТТ с детьми дошкольного и школьного возраста, проживающими на территории МО № 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1E6" w:rsidRPr="006A61E6" w:rsidRDefault="006A61E6" w:rsidP="006A61E6">
            <w:pPr>
              <w:spacing w:after="0" w:line="240" w:lineRule="auto"/>
              <w:jc w:val="center"/>
            </w:pPr>
            <w:r w:rsidRPr="006A61E6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1E6" w:rsidRPr="006A61E6" w:rsidRDefault="006A61E6" w:rsidP="006A61E6">
            <w:pPr>
              <w:spacing w:after="0" w:line="240" w:lineRule="auto"/>
              <w:jc w:val="center"/>
            </w:pPr>
            <w:r w:rsidRPr="006A61E6">
              <w:t>500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1E6" w:rsidRPr="006A61E6" w:rsidRDefault="006A61E6" w:rsidP="006A61E6">
            <w:pPr>
              <w:spacing w:after="0" w:line="240" w:lineRule="auto"/>
              <w:jc w:val="center"/>
            </w:pPr>
            <w:r w:rsidRPr="006A61E6">
              <w:t>3-4 квартал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61E6" w:rsidRPr="006A61E6" w:rsidRDefault="006A61E6" w:rsidP="006A61E6">
            <w:pPr>
              <w:spacing w:after="0" w:line="240" w:lineRule="auto"/>
              <w:jc w:val="center"/>
            </w:pPr>
            <w:r w:rsidRPr="006A61E6">
              <w:rPr>
                <w:lang w:val="en-US"/>
              </w:rPr>
              <w:t>1</w:t>
            </w:r>
            <w:r>
              <w:t>604,7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61E6" w:rsidRPr="006A61E6" w:rsidRDefault="006A61E6" w:rsidP="006A61E6">
            <w:pPr>
              <w:spacing w:after="0" w:line="240" w:lineRule="auto"/>
              <w:jc w:val="center"/>
            </w:pPr>
            <w:r>
              <w:t>1604,7</w:t>
            </w:r>
          </w:p>
        </w:tc>
      </w:tr>
      <w:tr w:rsidR="006A61E6" w:rsidRPr="006A61E6" w:rsidTr="006A61E6">
        <w:trPr>
          <w:trHeight w:val="92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61E6" w:rsidRPr="006A61E6" w:rsidRDefault="006A61E6" w:rsidP="006A61E6">
            <w:pPr>
              <w:spacing w:after="0" w:line="240" w:lineRule="auto"/>
              <w:ind w:left="85" w:hanging="85"/>
              <w:jc w:val="right"/>
            </w:pPr>
            <w:r w:rsidRPr="006A61E6">
              <w:t>2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61E6" w:rsidRPr="006A61E6" w:rsidRDefault="006A61E6" w:rsidP="006A61E6">
            <w:pPr>
              <w:spacing w:after="0" w:line="240" w:lineRule="auto"/>
            </w:pPr>
            <w:r w:rsidRPr="006A61E6">
              <w:rPr>
                <w:rFonts w:eastAsia="Times New Roman"/>
                <w:szCs w:val="24"/>
                <w:lang w:eastAsia="ru-RU"/>
              </w:rPr>
              <w:t xml:space="preserve">Издание и распространение брошюр и информационных </w:t>
            </w:r>
            <w:proofErr w:type="gramStart"/>
            <w:r w:rsidRPr="006A61E6">
              <w:rPr>
                <w:rFonts w:eastAsia="Times New Roman"/>
                <w:szCs w:val="24"/>
                <w:lang w:eastAsia="ru-RU"/>
              </w:rPr>
              <w:t>бюллетеней</w:t>
            </w:r>
            <w:proofErr w:type="gramEnd"/>
            <w:r w:rsidRPr="006A61E6">
              <w:rPr>
                <w:rFonts w:eastAsia="Times New Roman"/>
                <w:szCs w:val="24"/>
                <w:lang w:eastAsia="ru-RU"/>
              </w:rPr>
              <w:t xml:space="preserve"> посвященных вопросам профилактики ДТТ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1E6" w:rsidRPr="006A61E6" w:rsidRDefault="006A61E6" w:rsidP="006A61E6">
            <w:pPr>
              <w:spacing w:after="0" w:line="240" w:lineRule="auto"/>
              <w:jc w:val="center"/>
            </w:pPr>
            <w:r w:rsidRPr="006A61E6">
              <w:t>экз.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1E6" w:rsidRPr="006A61E6" w:rsidRDefault="006A61E6" w:rsidP="006A61E6">
            <w:pPr>
              <w:spacing w:after="0" w:line="240" w:lineRule="auto"/>
              <w:jc w:val="center"/>
            </w:pPr>
            <w:r w:rsidRPr="006A61E6">
              <w:t>3 000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1E6" w:rsidRPr="006A61E6" w:rsidRDefault="006A61E6" w:rsidP="006A61E6">
            <w:pPr>
              <w:spacing w:after="0" w:line="240" w:lineRule="auto"/>
              <w:jc w:val="center"/>
            </w:pPr>
            <w:r w:rsidRPr="006A61E6">
              <w:t>3-4 квартал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61E6" w:rsidRPr="006A61E6" w:rsidRDefault="006A61E6" w:rsidP="006A61E6">
            <w:pPr>
              <w:spacing w:after="0" w:line="240" w:lineRule="auto"/>
              <w:jc w:val="center"/>
            </w:pPr>
            <w:r>
              <w:t>59,6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61E6" w:rsidRPr="006A61E6" w:rsidRDefault="006A61E6" w:rsidP="006A61E6">
            <w:pPr>
              <w:spacing w:after="0" w:line="240" w:lineRule="auto"/>
              <w:jc w:val="center"/>
            </w:pPr>
            <w:r>
              <w:t>59,6</w:t>
            </w:r>
          </w:p>
        </w:tc>
      </w:tr>
      <w:tr w:rsidR="006A61E6" w:rsidRPr="006A61E6" w:rsidTr="006A61E6">
        <w:trPr>
          <w:trHeight w:val="90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61E6" w:rsidRPr="006A61E6" w:rsidRDefault="006A61E6" w:rsidP="006A61E6">
            <w:pPr>
              <w:spacing w:after="0" w:line="240" w:lineRule="auto"/>
              <w:ind w:left="85" w:hanging="85"/>
              <w:jc w:val="right"/>
            </w:pPr>
            <w:r w:rsidRPr="006A61E6">
              <w:t>3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61E6" w:rsidRPr="006A61E6" w:rsidRDefault="006A61E6" w:rsidP="006A61E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6A61E6">
              <w:t xml:space="preserve">Информирование жителей по вопросам </w:t>
            </w:r>
            <w:r w:rsidRPr="006A61E6">
              <w:rPr>
                <w:szCs w:val="24"/>
              </w:rPr>
              <w:t>профилактики травматизма в результате ДТП</w:t>
            </w:r>
            <w:r w:rsidR="00F96A77">
              <w:t xml:space="preserve"> в печатном издании</w:t>
            </w:r>
            <w:bookmarkStart w:id="0" w:name="_GoBack"/>
            <w:bookmarkEnd w:id="0"/>
            <w:r w:rsidRPr="006A61E6">
              <w:t xml:space="preserve"> и официальном сайте.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1E6" w:rsidRPr="006A61E6" w:rsidRDefault="006A61E6" w:rsidP="006A61E6">
            <w:pPr>
              <w:spacing w:after="0" w:line="240" w:lineRule="auto"/>
              <w:jc w:val="center"/>
            </w:pPr>
            <w:r w:rsidRPr="006A61E6">
              <w:t>выпуск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1E6" w:rsidRPr="006A61E6" w:rsidRDefault="006A61E6" w:rsidP="006A61E6">
            <w:pPr>
              <w:spacing w:after="0" w:line="240" w:lineRule="auto"/>
              <w:jc w:val="center"/>
            </w:pPr>
            <w:r w:rsidRPr="006A61E6"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1E6" w:rsidRPr="006A61E6" w:rsidRDefault="006A61E6" w:rsidP="006A61E6">
            <w:pPr>
              <w:spacing w:after="0" w:line="240" w:lineRule="auto"/>
              <w:jc w:val="center"/>
            </w:pPr>
            <w:r w:rsidRPr="006A61E6">
              <w:t>В течении года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61E6" w:rsidRPr="006A61E6" w:rsidRDefault="006A61E6" w:rsidP="006A61E6">
            <w:pPr>
              <w:spacing w:after="0" w:line="240" w:lineRule="auto"/>
              <w:jc w:val="center"/>
            </w:pPr>
            <w:r w:rsidRPr="006A61E6">
              <w:t>Без финансирования</w:t>
            </w:r>
          </w:p>
        </w:tc>
      </w:tr>
      <w:tr w:rsidR="006A61E6" w:rsidRPr="006A61E6" w:rsidTr="006A61E6">
        <w:trPr>
          <w:trHeight w:val="185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61E6" w:rsidRPr="006A61E6" w:rsidRDefault="006A61E6" w:rsidP="006A61E6">
            <w:pPr>
              <w:spacing w:after="0" w:line="240" w:lineRule="auto"/>
              <w:ind w:left="85" w:hanging="85"/>
              <w:jc w:val="right"/>
            </w:pPr>
            <w:r w:rsidRPr="006A61E6">
              <w:t>4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61E6" w:rsidRPr="006A61E6" w:rsidRDefault="006A61E6" w:rsidP="006A61E6">
            <w:pPr>
              <w:spacing w:after="0" w:line="240" w:lineRule="auto"/>
            </w:pPr>
            <w:r w:rsidRPr="006A61E6">
              <w:t xml:space="preserve">Информационное обеспечение населения округа с целью доведения </w:t>
            </w:r>
            <w:r w:rsidRPr="006A61E6">
              <w:rPr>
                <w:color w:val="000000"/>
                <w:szCs w:val="24"/>
              </w:rPr>
              <w:t>основ безопасного поведения на улицах и во дворах округа и состояние ДТТ в Выборгском районе</w:t>
            </w:r>
            <w:r w:rsidRPr="006A61E6">
              <w:t xml:space="preserve"> с использованием информационных панелей «Бегущая строка» и информационных щитов</w:t>
            </w: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1E6" w:rsidRPr="006A61E6" w:rsidRDefault="006A61E6" w:rsidP="006A61E6">
            <w:pPr>
              <w:spacing w:after="0" w:line="240" w:lineRule="auto"/>
              <w:jc w:val="center"/>
            </w:pPr>
            <w:r w:rsidRPr="006A61E6">
              <w:t>Ежедневно в помещении муниципального образования муниципальный округ №15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61E6" w:rsidRPr="006A61E6" w:rsidRDefault="006A61E6" w:rsidP="006A61E6">
            <w:pPr>
              <w:spacing w:after="0" w:line="240" w:lineRule="auto"/>
              <w:jc w:val="center"/>
            </w:pPr>
            <w:r w:rsidRPr="006A61E6">
              <w:t>Без финансирования</w:t>
            </w:r>
          </w:p>
        </w:tc>
      </w:tr>
      <w:tr w:rsidR="006A61E6" w:rsidRPr="006A61E6" w:rsidTr="006A61E6">
        <w:trPr>
          <w:trHeight w:val="212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61E6" w:rsidRPr="006A61E6" w:rsidRDefault="006A61E6" w:rsidP="006A61E6">
            <w:pPr>
              <w:spacing w:after="0" w:line="240" w:lineRule="auto"/>
              <w:ind w:left="85" w:hanging="85"/>
              <w:jc w:val="right"/>
            </w:pPr>
            <w:r w:rsidRPr="006A61E6">
              <w:t>5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61E6" w:rsidRPr="006A61E6" w:rsidRDefault="006A61E6" w:rsidP="006A61E6">
            <w:pPr>
              <w:spacing w:after="0" w:line="240" w:lineRule="auto"/>
              <w:rPr>
                <w:szCs w:val="24"/>
              </w:rPr>
            </w:pPr>
            <w:r w:rsidRPr="006A61E6">
              <w:rPr>
                <w:szCs w:val="24"/>
              </w:rPr>
              <w:t>Информирование жителей МО №15 о возможности обращаться в МО №15 по вопросам изменения маршрутов, режима работы, остановок наземного городского пассажирского транспорта, установке светофорных объектов, дорожных знаков, нанесению дорожной разметки</w:t>
            </w: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1E6" w:rsidRPr="006A61E6" w:rsidRDefault="006A61E6" w:rsidP="006A61E6">
            <w:pPr>
              <w:spacing w:after="0" w:line="240" w:lineRule="auto"/>
              <w:jc w:val="center"/>
            </w:pPr>
            <w:r w:rsidRPr="006A61E6">
              <w:t>Ежедневно в помещении муниципального образования муниципальный округ №15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61E6" w:rsidRPr="006A61E6" w:rsidRDefault="006A61E6" w:rsidP="006A61E6">
            <w:pPr>
              <w:spacing w:after="0" w:line="240" w:lineRule="auto"/>
              <w:jc w:val="center"/>
            </w:pPr>
            <w:r w:rsidRPr="006A61E6">
              <w:t>Без финансирования</w:t>
            </w:r>
          </w:p>
        </w:tc>
      </w:tr>
      <w:tr w:rsidR="006A61E6" w:rsidRPr="006A61E6" w:rsidTr="006A61E6">
        <w:trPr>
          <w:trHeight w:val="1176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61E6" w:rsidRPr="006A61E6" w:rsidRDefault="006A61E6" w:rsidP="006A61E6">
            <w:pPr>
              <w:spacing w:after="0" w:line="240" w:lineRule="auto"/>
              <w:ind w:left="85" w:hanging="85"/>
              <w:jc w:val="right"/>
            </w:pPr>
            <w:r w:rsidRPr="006A61E6">
              <w:t>6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61E6" w:rsidRPr="006A61E6" w:rsidRDefault="006A61E6" w:rsidP="006A61E6">
            <w:pPr>
              <w:spacing w:after="0" w:line="240" w:lineRule="auto"/>
              <w:rPr>
                <w:szCs w:val="24"/>
              </w:rPr>
            </w:pPr>
            <w:r w:rsidRPr="006A61E6">
              <w:rPr>
                <w:szCs w:val="24"/>
              </w:rPr>
              <w:t>Проведение совещаний с представителями ОГИБДД УВД по Выборгскому району г. Санкт-Петербурга по вопросам профилактики ДТП</w:t>
            </w: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1E6" w:rsidRPr="006A61E6" w:rsidRDefault="006A61E6" w:rsidP="006A61E6">
            <w:pPr>
              <w:spacing w:after="0" w:line="240" w:lineRule="auto"/>
              <w:jc w:val="center"/>
            </w:pPr>
            <w:r w:rsidRPr="006A61E6">
              <w:t>В течении года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61E6" w:rsidRPr="006A61E6" w:rsidRDefault="006A61E6" w:rsidP="006A61E6">
            <w:pPr>
              <w:spacing w:after="0" w:line="240" w:lineRule="auto"/>
              <w:jc w:val="center"/>
            </w:pPr>
            <w:r w:rsidRPr="006A61E6">
              <w:t>Без финансирования</w:t>
            </w:r>
          </w:p>
        </w:tc>
      </w:tr>
      <w:tr w:rsidR="006A61E6" w:rsidRPr="006A61E6" w:rsidTr="006A61E6">
        <w:trPr>
          <w:trHeight w:val="27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1E6" w:rsidRPr="006A61E6" w:rsidRDefault="006A61E6" w:rsidP="006A61E6">
            <w:pPr>
              <w:spacing w:after="0" w:line="240" w:lineRule="auto"/>
              <w:ind w:left="85" w:hanging="85"/>
              <w:jc w:val="right"/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61E6" w:rsidRPr="006A61E6" w:rsidRDefault="006A61E6" w:rsidP="006A61E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6A61E6">
              <w:rPr>
                <w:b/>
              </w:rPr>
              <w:t>ИТОГО:</w:t>
            </w:r>
          </w:p>
          <w:p w:rsidR="006A61E6" w:rsidRPr="006A61E6" w:rsidRDefault="006A61E6" w:rsidP="006A61E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6A61E6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6A61E6" w:rsidRPr="006A61E6" w:rsidRDefault="006A61E6" w:rsidP="006A61E6">
            <w:pPr>
              <w:spacing w:after="0" w:line="240" w:lineRule="auto"/>
              <w:rPr>
                <w:b/>
              </w:rPr>
            </w:pPr>
            <w:r w:rsidRPr="006A61E6">
              <w:rPr>
                <w:rFonts w:eastAsia="Times New Roman"/>
                <w:szCs w:val="24"/>
                <w:lang w:eastAsia="ru-RU"/>
              </w:rPr>
              <w:t xml:space="preserve">0113, </w:t>
            </w:r>
            <w:r w:rsidRPr="006A61E6">
              <w:rPr>
                <w:szCs w:val="24"/>
              </w:rPr>
              <w:t>79500 00490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1E6" w:rsidRPr="006A61E6" w:rsidRDefault="006A61E6" w:rsidP="006A61E6">
            <w:pPr>
              <w:spacing w:after="0" w:line="240" w:lineRule="auto"/>
              <w:jc w:val="center"/>
              <w:rPr>
                <w:b/>
              </w:rPr>
            </w:pPr>
            <w:r w:rsidRPr="006A61E6">
              <w:rPr>
                <w:b/>
                <w:bCs/>
              </w:rPr>
              <w:t>чел./экз./выпуск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1E6" w:rsidRPr="006A61E6" w:rsidRDefault="006A61E6" w:rsidP="006A61E6">
            <w:pPr>
              <w:spacing w:after="0" w:line="240" w:lineRule="auto"/>
              <w:jc w:val="center"/>
              <w:rPr>
                <w:b/>
              </w:rPr>
            </w:pPr>
            <w:r w:rsidRPr="006A61E6">
              <w:rPr>
                <w:b/>
              </w:rPr>
              <w:t>500/</w:t>
            </w:r>
          </w:p>
          <w:p w:rsidR="006A61E6" w:rsidRPr="006A61E6" w:rsidRDefault="006A61E6" w:rsidP="006A61E6">
            <w:pPr>
              <w:spacing w:after="0" w:line="240" w:lineRule="auto"/>
              <w:jc w:val="center"/>
              <w:rPr>
                <w:b/>
              </w:rPr>
            </w:pPr>
            <w:r w:rsidRPr="006A61E6">
              <w:rPr>
                <w:b/>
              </w:rPr>
              <w:t>3000/</w:t>
            </w:r>
          </w:p>
          <w:p w:rsidR="006A61E6" w:rsidRPr="006A61E6" w:rsidRDefault="006A61E6" w:rsidP="006A61E6">
            <w:pPr>
              <w:spacing w:after="0" w:line="240" w:lineRule="auto"/>
              <w:jc w:val="center"/>
              <w:rPr>
                <w:b/>
              </w:rPr>
            </w:pPr>
            <w:r w:rsidRPr="006A61E6">
              <w:rPr>
                <w:b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1E6" w:rsidRPr="006A61E6" w:rsidRDefault="006A61E6" w:rsidP="006A61E6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61E6" w:rsidRPr="006A61E6" w:rsidRDefault="006A61E6" w:rsidP="006A61E6">
            <w:pPr>
              <w:spacing w:after="0" w:line="240" w:lineRule="auto"/>
              <w:jc w:val="center"/>
              <w:rPr>
                <w:b/>
              </w:rPr>
            </w:pPr>
            <w:r w:rsidRPr="006A61E6">
              <w:rPr>
                <w:b/>
              </w:rPr>
              <w:t>1</w:t>
            </w:r>
            <w:r>
              <w:rPr>
                <w:b/>
              </w:rPr>
              <w:t>664,3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61E6" w:rsidRPr="006A61E6" w:rsidRDefault="006A61E6" w:rsidP="006A61E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1664,3</w:t>
            </w:r>
          </w:p>
        </w:tc>
      </w:tr>
    </w:tbl>
    <w:p w:rsidR="006A61E6" w:rsidRPr="006A61E6" w:rsidRDefault="006A61E6" w:rsidP="006A61E6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626DE" w:rsidRPr="006A61E6" w:rsidRDefault="006626DE" w:rsidP="006A61E6">
      <w:pPr>
        <w:keepNext/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sectPr w:rsidR="006626DE" w:rsidRPr="006A61E6" w:rsidSect="00C42D68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500E" w:rsidRDefault="0063500E">
      <w:pPr>
        <w:spacing w:after="0" w:line="240" w:lineRule="auto"/>
      </w:pPr>
      <w:r>
        <w:separator/>
      </w:r>
    </w:p>
  </w:endnote>
  <w:endnote w:type="continuationSeparator" w:id="1">
    <w:p w:rsidR="0063500E" w:rsidRDefault="006350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2F1" w:rsidRPr="00AF33CE" w:rsidRDefault="005E7C8C">
    <w:pPr>
      <w:pStyle w:val="a4"/>
      <w:jc w:val="right"/>
      <w:rPr>
        <w:sz w:val="20"/>
        <w:szCs w:val="20"/>
      </w:rPr>
    </w:pPr>
  </w:p>
  <w:p w:rsidR="004F62F1" w:rsidRPr="00AF33CE" w:rsidRDefault="005E7C8C">
    <w:pPr>
      <w:pStyle w:val="a4"/>
      <w:rPr>
        <w:sz w:val="20"/>
        <w:szCs w:val="20"/>
      </w:rPr>
    </w:pPr>
  </w:p>
  <w:p w:rsidR="004F62F1" w:rsidRPr="00AF33CE" w:rsidRDefault="005E7C8C">
    <w:pPr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500E" w:rsidRDefault="0063500E">
      <w:pPr>
        <w:spacing w:after="0" w:line="240" w:lineRule="auto"/>
      </w:pPr>
      <w:r>
        <w:separator/>
      </w:r>
    </w:p>
  </w:footnote>
  <w:footnote w:type="continuationSeparator" w:id="1">
    <w:p w:rsidR="0063500E" w:rsidRDefault="006350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09BD"/>
    <w:rsid w:val="00161F48"/>
    <w:rsid w:val="001F0E73"/>
    <w:rsid w:val="005E7C8C"/>
    <w:rsid w:val="00607CE9"/>
    <w:rsid w:val="0063500E"/>
    <w:rsid w:val="006626DE"/>
    <w:rsid w:val="006A61E6"/>
    <w:rsid w:val="007709BD"/>
    <w:rsid w:val="0087065E"/>
    <w:rsid w:val="00C42D68"/>
    <w:rsid w:val="00E904A4"/>
    <w:rsid w:val="00F96A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F48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161F48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161F48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161F48"/>
    <w:rPr>
      <w:rFonts w:ascii="Times New Roman" w:eastAsia="Calibri" w:hAnsi="Times New Roman" w:cs="Times New Roman"/>
      <w:sz w:val="24"/>
    </w:rPr>
  </w:style>
  <w:style w:type="paragraph" w:styleId="a6">
    <w:name w:val="Normal (Web)"/>
    <w:basedOn w:val="a"/>
    <w:uiPriority w:val="99"/>
    <w:rsid w:val="00161F4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848</Words>
  <Characters>4835</Characters>
  <Application>Microsoft Office Word</Application>
  <DocSecurity>4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boikova</cp:lastModifiedBy>
  <cp:revision>2</cp:revision>
  <dcterms:created xsi:type="dcterms:W3CDTF">2016-09-29T08:17:00Z</dcterms:created>
  <dcterms:modified xsi:type="dcterms:W3CDTF">2016-09-29T08:17:00Z</dcterms:modified>
</cp:coreProperties>
</file>