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0" w:rsidRPr="006D1E80" w:rsidRDefault="006D1E80" w:rsidP="006D1E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</w:t>
      </w:r>
      <w:r w:rsidR="009F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.11.2016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31.2 от 01.11.2016 г. «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внутригородского Муниципального образования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6D1E8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6D1E8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6D1E80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D1E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6D1E8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6D1E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6D1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31.2 от 01.11.2016 г. «Об у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рждении муниципальной программы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на 2017 год «</w:t>
      </w:r>
      <w:r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муниципального образования в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новой редакции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6D1E80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>Главы Местной Администрации</w:t>
      </w: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30</w:t>
      </w:r>
      <w:r w:rsidRPr="006D1E80">
        <w:rPr>
          <w:rFonts w:ascii="Times New Roman" w:eastAsia="Times New Roman" w:hAnsi="Times New Roman" w:cs="Times New Roman"/>
          <w:sz w:val="20"/>
          <w:szCs w:val="20"/>
        </w:rPr>
        <w:t xml:space="preserve">.11.2016 № </w:t>
      </w:r>
      <w:r>
        <w:rPr>
          <w:rFonts w:ascii="Times New Roman" w:eastAsia="Times New Roman" w:hAnsi="Times New Roman" w:cs="Times New Roman"/>
          <w:sz w:val="20"/>
          <w:szCs w:val="20"/>
        </w:rPr>
        <w:t>38</w:t>
      </w:r>
      <w:r w:rsidR="009F5ED2">
        <w:rPr>
          <w:rFonts w:ascii="Times New Roman" w:eastAsia="Times New Roman" w:hAnsi="Times New Roman" w:cs="Times New Roman"/>
          <w:sz w:val="20"/>
          <w:szCs w:val="20"/>
        </w:rPr>
        <w:t>.1</w:t>
      </w:r>
      <w:bookmarkStart w:id="0" w:name="_GoBack"/>
      <w:bookmarkEnd w:id="0"/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0"/>
        <w:gridCol w:w="7122"/>
      </w:tblGrid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году»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25.07.2002 №114-ФЗ «О противодействии экстремистской деятельности»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06.03.2006 №35-ФЗ «О противодействии терроризму»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 №15</w:t>
            </w:r>
          </w:p>
        </w:tc>
      </w:tr>
      <w:tr w:rsidR="006D1E80" w:rsidRPr="006D1E80" w:rsidTr="00626DE0">
        <w:trPr>
          <w:trHeight w:val="356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2017 год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воспитание гражданственности и патриотизма;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объеме 1232,0 тыс. рублей.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системы профилактики терроризма и экстремизма: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правовой культуры населения;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объемы их финансирования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4566"/>
        <w:gridCol w:w="709"/>
        <w:gridCol w:w="71"/>
        <w:gridCol w:w="780"/>
        <w:gridCol w:w="1163"/>
        <w:gridCol w:w="992"/>
        <w:gridCol w:w="992"/>
      </w:tblGrid>
      <w:tr w:rsidR="006D1E80" w:rsidRPr="006D1E80" w:rsidTr="006D1E8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я(</w:t>
            </w:r>
            <w:proofErr w:type="gramEnd"/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6D1E80" w:rsidRPr="006D1E80" w:rsidTr="006D1E8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2017</w:t>
            </w:r>
          </w:p>
        </w:tc>
      </w:tr>
      <w:tr w:rsidR="006D1E80" w:rsidRPr="006D1E80" w:rsidTr="006D1E8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тематических спектаклей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национальной или религиозной розни</w:t>
            </w:r>
            <w:proofErr w:type="gramStart"/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,н</w:t>
            </w:r>
            <w:proofErr w:type="gramEnd"/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700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</w:tr>
      <w:tr w:rsidR="006D1E80" w:rsidRPr="006D1E80" w:rsidTr="006D1E80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материалам по разъяснению сущности терроризма и его общественной опасности, а также по формированию у граждан неприятия идеологии терроризмапрофилактику межнациональных (межэтнических) конфликтов, социальную и культурную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3 000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3-4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83,3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83,3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ИТОГО: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0113,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bCs/>
                <w:sz w:val="24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700/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3000/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1232,0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1232,0</w:t>
            </w:r>
          </w:p>
        </w:tc>
      </w:tr>
    </w:tbl>
    <w:p w:rsidR="005F5E47" w:rsidRDefault="005F5E47"/>
    <w:sectPr w:rsidR="005F5E47" w:rsidSect="00C31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BBE"/>
    <w:rsid w:val="005F5E47"/>
    <w:rsid w:val="006D1E80"/>
    <w:rsid w:val="009F5ED2"/>
    <w:rsid w:val="00A11BBE"/>
    <w:rsid w:val="00C06662"/>
    <w:rsid w:val="00C31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1128</Words>
  <Characters>6432</Characters>
  <Application>Microsoft Office Word</Application>
  <DocSecurity>4</DocSecurity>
  <Lines>53</Lines>
  <Paragraphs>15</Paragraphs>
  <ScaleCrop>false</ScaleCrop>
  <Company>diakov.net</Company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2017-02-14T07:11:00Z</cp:lastPrinted>
  <dcterms:created xsi:type="dcterms:W3CDTF">2017-02-14T07:13:00Z</dcterms:created>
  <dcterms:modified xsi:type="dcterms:W3CDTF">2017-02-14T07:13:00Z</dcterms:modified>
</cp:coreProperties>
</file>