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67" w:rsidRPr="0019642B" w:rsidRDefault="00EB7C67" w:rsidP="00EB7C6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EB7C67" w:rsidRDefault="00EB7C67" w:rsidP="00EB7C6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EB7C67" w:rsidRPr="0019642B" w:rsidRDefault="00EB7C67" w:rsidP="00EB7C6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B7C67" w:rsidRDefault="00EB7C67" w:rsidP="00EB7C6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EB7C67" w:rsidRPr="0019642B" w:rsidRDefault="00EB7C67" w:rsidP="00EB7C67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F06FAF">
        <w:rPr>
          <w:rFonts w:eastAsia="Times New Roman"/>
          <w:b/>
          <w:szCs w:val="24"/>
          <w:lang w:eastAsia="ru-RU"/>
        </w:rPr>
        <w:t>14.1</w:t>
      </w:r>
    </w:p>
    <w:p w:rsidR="00EB7C67" w:rsidRPr="0019642B" w:rsidRDefault="00EB7C67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B7C67" w:rsidRPr="0019642B" w:rsidRDefault="00F06FAF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25.04.2017</w:t>
      </w:r>
    </w:p>
    <w:p w:rsidR="00EB7C67" w:rsidRPr="0019642B" w:rsidRDefault="00EB7C67" w:rsidP="00EB7C67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6FAF" w:rsidRDefault="00F06FAF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 38.6 от 30.11.2016 </w:t>
      </w:r>
    </w:p>
    <w:p w:rsidR="00EB7C67" w:rsidRDefault="00F06FAF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EB7C67">
        <w:rPr>
          <w:rFonts w:eastAsia="Times New Roman"/>
          <w:b/>
          <w:szCs w:val="24"/>
          <w:lang w:eastAsia="ru-RU"/>
        </w:rPr>
        <w:t xml:space="preserve">О внесении изменений в Постановление № 31.14 от 01.11.2016 г. </w:t>
      </w:r>
    </w:p>
    <w:p w:rsidR="00EB7C67" w:rsidRPr="0019642B" w:rsidRDefault="00EB7C67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EB7C67" w:rsidRDefault="00EB7C67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EB7C67" w:rsidRPr="0019642B" w:rsidRDefault="00EB7C67" w:rsidP="00EB7C67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Pr="0019642B">
        <w:rPr>
          <w:rFonts w:eastAsia="Times New Roman"/>
          <w:b/>
          <w:szCs w:val="24"/>
          <w:lang w:eastAsia="ru-RU"/>
        </w:rPr>
        <w:t xml:space="preserve"> М</w:t>
      </w:r>
      <w:r>
        <w:rPr>
          <w:rFonts w:eastAsia="Times New Roman"/>
          <w:b/>
          <w:szCs w:val="24"/>
          <w:lang w:eastAsia="ru-RU"/>
        </w:rPr>
        <w:t>униципальный округ № 15 на 2017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EB7C67" w:rsidRPr="0019642B" w:rsidRDefault="00EB7C67" w:rsidP="00EB7C67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EB7C67" w:rsidRPr="0019642B" w:rsidRDefault="00EB7C67" w:rsidP="00EB7C67">
      <w:pPr>
        <w:spacing w:after="0" w:line="240" w:lineRule="auto"/>
        <w:rPr>
          <w:rFonts w:eastAsia="Times New Roman"/>
          <w:szCs w:val="24"/>
        </w:rPr>
      </w:pPr>
    </w:p>
    <w:p w:rsidR="00EB7C67" w:rsidRPr="00A20613" w:rsidRDefault="00EB7C67" w:rsidP="00EB7C67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EB7C67" w:rsidRPr="0019642B" w:rsidRDefault="00EB7C67" w:rsidP="00EB7C67">
      <w:pPr>
        <w:spacing w:after="0" w:line="240" w:lineRule="auto"/>
        <w:ind w:firstLine="720"/>
        <w:rPr>
          <w:rFonts w:eastAsia="Times New Roman"/>
          <w:szCs w:val="24"/>
        </w:rPr>
      </w:pPr>
    </w:p>
    <w:p w:rsidR="00EB7C67" w:rsidRPr="0019642B" w:rsidRDefault="00EB7C67" w:rsidP="00EB7C67">
      <w:pPr>
        <w:spacing w:after="0" w:line="240" w:lineRule="auto"/>
        <w:ind w:firstLine="720"/>
        <w:rPr>
          <w:rFonts w:eastAsia="Times New Roman"/>
          <w:szCs w:val="24"/>
        </w:rPr>
      </w:pPr>
    </w:p>
    <w:p w:rsidR="00EB7C67" w:rsidRPr="0019642B" w:rsidRDefault="00EB7C67" w:rsidP="00EB7C67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EB7C67" w:rsidRPr="0019642B" w:rsidRDefault="00EB7C67" w:rsidP="00EB7C67">
      <w:pPr>
        <w:spacing w:after="0" w:line="240" w:lineRule="auto"/>
        <w:jc w:val="center"/>
        <w:rPr>
          <w:rFonts w:eastAsia="Times New Roman"/>
          <w:szCs w:val="24"/>
        </w:rPr>
      </w:pPr>
    </w:p>
    <w:p w:rsidR="00EB7C67" w:rsidRDefault="00F06FAF" w:rsidP="00EB7C67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38.6 от 30.11.2016 «О внесении</w:t>
      </w:r>
      <w:r w:rsidR="00EB7C67">
        <w:rPr>
          <w:rFonts w:eastAsia="Times New Roman"/>
          <w:szCs w:val="24"/>
          <w:lang w:eastAsia="ru-RU"/>
        </w:rPr>
        <w:t xml:space="preserve"> изменения в Постановление № 31.14 от 01.11.2016 г. «Об утверждении муниципальной программывнутригородского </w:t>
      </w:r>
      <w:r w:rsidR="00EB7C67" w:rsidRPr="00335293">
        <w:rPr>
          <w:rFonts w:eastAsia="Times New Roman"/>
          <w:szCs w:val="24"/>
          <w:lang w:eastAsia="ru-RU"/>
        </w:rPr>
        <w:t>Муниципального образования</w:t>
      </w:r>
      <w:r w:rsidR="00EB7C67">
        <w:rPr>
          <w:rFonts w:eastAsia="Times New Roman"/>
          <w:szCs w:val="24"/>
          <w:lang w:eastAsia="ru-RU"/>
        </w:rPr>
        <w:t xml:space="preserve"> Санкт-Петербурга</w:t>
      </w:r>
      <w:r w:rsidR="00EB7C67" w:rsidRPr="00335293">
        <w:rPr>
          <w:rFonts w:eastAsia="Times New Roman"/>
          <w:szCs w:val="24"/>
          <w:lang w:eastAsia="ru-RU"/>
        </w:rPr>
        <w:t xml:space="preserve"> Муниципальный округ </w:t>
      </w:r>
      <w:r w:rsidR="00EB7C67">
        <w:rPr>
          <w:rFonts w:eastAsia="Times New Roman"/>
          <w:szCs w:val="24"/>
          <w:lang w:eastAsia="ru-RU"/>
        </w:rPr>
        <w:t>№15«О</w:t>
      </w:r>
      <w:r w:rsidR="00EB7C67" w:rsidRPr="00D05847">
        <w:rPr>
          <w:rFonts w:eastAsia="Times New Roman"/>
          <w:szCs w:val="24"/>
          <w:lang w:eastAsia="ru-RU"/>
        </w:rPr>
        <w:t xml:space="preserve">беспечение условий для развития на территории </w:t>
      </w:r>
      <w:r w:rsidR="00EB7C67">
        <w:rPr>
          <w:rFonts w:eastAsia="Times New Roman"/>
          <w:szCs w:val="24"/>
          <w:lang w:eastAsia="ru-RU"/>
        </w:rPr>
        <w:t xml:space="preserve">внутригородского </w:t>
      </w:r>
      <w:r w:rsidR="00EB7C67" w:rsidRPr="00D05847">
        <w:rPr>
          <w:rFonts w:eastAsia="Times New Roman"/>
          <w:szCs w:val="24"/>
          <w:lang w:eastAsia="ru-RU"/>
        </w:rPr>
        <w:t>муниципального образования</w:t>
      </w:r>
      <w:r w:rsidR="00EB7C67">
        <w:rPr>
          <w:rFonts w:eastAsia="Times New Roman"/>
          <w:szCs w:val="24"/>
          <w:lang w:eastAsia="ru-RU"/>
        </w:rPr>
        <w:t xml:space="preserve"> Санкт-Петербурга муниципальный округ №15</w:t>
      </w:r>
      <w:r w:rsidR="00EB7C67" w:rsidRPr="00D05847">
        <w:rPr>
          <w:rFonts w:eastAsia="Times New Roman"/>
          <w:szCs w:val="24"/>
          <w:lang w:eastAsia="ru-RU"/>
        </w:rPr>
        <w:t xml:space="preserve">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</w:t>
      </w:r>
      <w:r w:rsidR="00EB7C67">
        <w:rPr>
          <w:rFonts w:eastAsia="Times New Roman"/>
          <w:szCs w:val="24"/>
          <w:lang w:eastAsia="ru-RU"/>
        </w:rPr>
        <w:t xml:space="preserve">внутригородского </w:t>
      </w:r>
      <w:r w:rsidR="00EB7C67" w:rsidRPr="00D05847">
        <w:rPr>
          <w:rFonts w:eastAsia="Times New Roman"/>
          <w:szCs w:val="24"/>
          <w:lang w:eastAsia="ru-RU"/>
        </w:rPr>
        <w:t>муниципального образования</w:t>
      </w:r>
      <w:r w:rsidR="00EB7C67">
        <w:rPr>
          <w:rFonts w:eastAsia="Times New Roman"/>
          <w:szCs w:val="24"/>
          <w:lang w:eastAsia="ru-RU"/>
        </w:rPr>
        <w:t xml:space="preserve"> в 2017 году»</w:t>
      </w:r>
    </w:p>
    <w:p w:rsidR="00EB7C67" w:rsidRPr="003C6A2D" w:rsidRDefault="00EB7C67" w:rsidP="00EB7C67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 Приложение№1 в новой редакции</w:t>
      </w:r>
      <w:r w:rsidRPr="003C6A2D">
        <w:rPr>
          <w:rFonts w:eastAsia="Times New Roman"/>
          <w:szCs w:val="24"/>
          <w:lang w:eastAsia="ru-RU"/>
        </w:rPr>
        <w:t>.</w:t>
      </w:r>
    </w:p>
    <w:p w:rsidR="00EB7C67" w:rsidRPr="00BD6ED7" w:rsidRDefault="00EB7C67" w:rsidP="00EB7C67">
      <w:pPr>
        <w:pStyle w:val="a3"/>
        <w:numPr>
          <w:ilvl w:val="0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eastAsia="Times New Roman"/>
          <w:szCs w:val="24"/>
        </w:rPr>
      </w:pPr>
      <w:r w:rsidRPr="00335293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EB7C67" w:rsidRDefault="00EB7C67" w:rsidP="00EB7C67">
      <w:pPr>
        <w:pStyle w:val="a3"/>
        <w:numPr>
          <w:ilvl w:val="0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284"/>
        <w:jc w:val="both"/>
        <w:rPr>
          <w:rFonts w:eastAsia="Times New Roman"/>
          <w:szCs w:val="24"/>
        </w:rPr>
      </w:pPr>
      <w:r w:rsidRPr="00335293">
        <w:rPr>
          <w:rFonts w:eastAsia="Times New Roman"/>
          <w:szCs w:val="24"/>
        </w:rPr>
        <w:t>Постановление вступает в силу с момента подписания.</w:t>
      </w: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Pr="00335293" w:rsidRDefault="00EB7C67" w:rsidP="00EB7C67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20"/>
          <w:szCs w:val="20"/>
          <w:lang w:eastAsia="ru-RU"/>
        </w:rPr>
      </w:pPr>
    </w:p>
    <w:p w:rsidR="00EB7C67" w:rsidRDefault="00EB7C67" w:rsidP="00EB7C67">
      <w:pPr>
        <w:tabs>
          <w:tab w:val="left" w:pos="7230"/>
        </w:tabs>
        <w:spacing w:after="0" w:line="240" w:lineRule="auto"/>
        <w:rPr>
          <w:rFonts w:eastAsia="Times New Roman"/>
          <w:b/>
          <w:szCs w:val="24"/>
        </w:rPr>
      </w:pPr>
      <w:r w:rsidRPr="00335293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335293">
        <w:rPr>
          <w:rFonts w:eastAsia="Times New Roman"/>
          <w:b/>
          <w:szCs w:val="24"/>
        </w:rPr>
        <w:t xml:space="preserve">Ю.А. </w:t>
      </w:r>
      <w:proofErr w:type="spellStart"/>
      <w:r w:rsidRPr="00335293">
        <w:rPr>
          <w:rFonts w:eastAsia="Times New Roman"/>
          <w:b/>
          <w:szCs w:val="24"/>
        </w:rPr>
        <w:t>Шурбаева</w:t>
      </w:r>
      <w:proofErr w:type="spellEnd"/>
    </w:p>
    <w:p w:rsidR="00EB7C67" w:rsidRPr="00BC45AA" w:rsidRDefault="00EB7C67" w:rsidP="00EB7C67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 № 1</w:t>
      </w:r>
    </w:p>
    <w:p w:rsidR="00EB7C67" w:rsidRDefault="00EB7C67" w:rsidP="00EB7C67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EB7C67" w:rsidRPr="00BC45AA" w:rsidRDefault="00EB7C67" w:rsidP="00EB7C67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EB7C67" w:rsidRPr="00BC45AA" w:rsidRDefault="00F06FAF" w:rsidP="00EB7C67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от 25.04</w:t>
      </w:r>
      <w:r w:rsidR="00EB7C67" w:rsidRPr="00BC45AA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7 № 14.1</w:t>
      </w:r>
    </w:p>
    <w:p w:rsidR="00EB7C67" w:rsidRDefault="00EB7C67" w:rsidP="00EB7C67">
      <w:pPr>
        <w:spacing w:after="0" w:line="240" w:lineRule="auto"/>
        <w:jc w:val="right"/>
        <w:rPr>
          <w:szCs w:val="24"/>
        </w:rPr>
      </w:pPr>
    </w:p>
    <w:p w:rsidR="00EB7C67" w:rsidRPr="007B1AC3" w:rsidRDefault="00EB7C67" w:rsidP="00EB7C67">
      <w:pPr>
        <w:spacing w:after="0" w:line="240" w:lineRule="auto"/>
        <w:jc w:val="center"/>
        <w:rPr>
          <w:b/>
          <w:szCs w:val="24"/>
        </w:rPr>
      </w:pPr>
      <w:r w:rsidRPr="007B1AC3">
        <w:rPr>
          <w:b/>
          <w:szCs w:val="24"/>
        </w:rPr>
        <w:t>Муниципальная программа</w:t>
      </w:r>
    </w:p>
    <w:p w:rsidR="00EB7C67" w:rsidRPr="007B1AC3" w:rsidRDefault="00EB7C67" w:rsidP="00EB7C67">
      <w:pPr>
        <w:pStyle w:val="a4"/>
        <w:jc w:val="center"/>
        <w:rPr>
          <w:b/>
          <w:szCs w:val="24"/>
        </w:rPr>
      </w:pPr>
      <w:r w:rsidRPr="00D05847">
        <w:rPr>
          <w:b/>
          <w:szCs w:val="24"/>
        </w:rPr>
        <w:t xml:space="preserve">«Обеспечение условий для развития на территории </w:t>
      </w:r>
      <w:r>
        <w:rPr>
          <w:b/>
          <w:szCs w:val="24"/>
        </w:rPr>
        <w:t xml:space="preserve">внутригородского </w:t>
      </w:r>
      <w:r w:rsidRPr="00D05847">
        <w:rPr>
          <w:b/>
          <w:szCs w:val="24"/>
        </w:rPr>
        <w:t xml:space="preserve">муниципального образования </w:t>
      </w:r>
      <w:r>
        <w:rPr>
          <w:b/>
          <w:szCs w:val="24"/>
        </w:rPr>
        <w:t xml:space="preserve">Санкт-Петербурга муниципальный округ №15 </w:t>
      </w:r>
      <w:r w:rsidRPr="00D05847">
        <w:rPr>
          <w:b/>
          <w:szCs w:val="24"/>
        </w:rPr>
        <w:t>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</w:t>
      </w:r>
      <w:r>
        <w:rPr>
          <w:b/>
          <w:szCs w:val="24"/>
        </w:rPr>
        <w:t>униципального образования в 2017</w:t>
      </w:r>
      <w:r w:rsidRPr="00D05847">
        <w:rPr>
          <w:b/>
          <w:szCs w:val="24"/>
        </w:rPr>
        <w:t xml:space="preserve"> году»</w:t>
      </w:r>
      <w:r w:rsidRPr="007B1AC3">
        <w:rPr>
          <w:b/>
          <w:szCs w:val="24"/>
        </w:rPr>
        <w:t>.</w:t>
      </w:r>
    </w:p>
    <w:p w:rsidR="00EB7C67" w:rsidRDefault="00EB7C67" w:rsidP="00EB7C67">
      <w:pPr>
        <w:pStyle w:val="a4"/>
        <w:jc w:val="center"/>
        <w:rPr>
          <w:b/>
          <w:szCs w:val="24"/>
        </w:rPr>
      </w:pPr>
    </w:p>
    <w:p w:rsidR="00EB7C67" w:rsidRPr="003B6762" w:rsidRDefault="00EB7C67" w:rsidP="00EB7C67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tbl>
      <w:tblPr>
        <w:tblW w:w="10206" w:type="dxa"/>
        <w:tblInd w:w="-575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7654"/>
      </w:tblGrid>
      <w:tr w:rsidR="00EB7C67" w:rsidRPr="000867AA" w:rsidTr="00EB7C67">
        <w:trPr>
          <w:trHeight w:hRule="exact" w:val="170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F87476" w:rsidRDefault="00EB7C67" w:rsidP="00134DBC">
            <w:pPr>
              <w:pStyle w:val="a4"/>
              <w:jc w:val="both"/>
              <w:rPr>
                <w:szCs w:val="24"/>
              </w:rPr>
            </w:pPr>
            <w:r w:rsidRPr="00D05847">
              <w:rPr>
                <w:szCs w:val="24"/>
              </w:rPr>
              <w:t xml:space="preserve">«Обеспечение условий для развития на территории </w:t>
            </w:r>
            <w:r>
              <w:rPr>
                <w:szCs w:val="24"/>
              </w:rPr>
              <w:t xml:space="preserve">внутригородского </w:t>
            </w:r>
            <w:r w:rsidRPr="00D05847">
              <w:rPr>
                <w:szCs w:val="24"/>
              </w:rPr>
              <w:t>муниципального образования</w:t>
            </w:r>
            <w:r>
              <w:rPr>
                <w:szCs w:val="24"/>
              </w:rPr>
              <w:t xml:space="preserve"> Санкт-Петербурга муниципальный округ №15</w:t>
            </w:r>
            <w:r w:rsidRPr="00D05847">
              <w:rPr>
                <w:szCs w:val="24"/>
              </w:rPr>
              <w:t xml:space="preserve">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 в 2016 году»</w:t>
            </w:r>
          </w:p>
        </w:tc>
      </w:tr>
      <w:tr w:rsidR="00EB7C67" w:rsidRPr="00912F4C" w:rsidTr="00EB7C67">
        <w:trPr>
          <w:trHeight w:hRule="exact" w:val="18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3B6762" w:rsidRDefault="00EB7C67" w:rsidP="00134DBC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 xml:space="preserve">Закон Санкт-Петербурга от 23.09.2009 №420-79 </w:t>
            </w:r>
          </w:p>
          <w:p w:rsidR="00EB7C67" w:rsidRPr="003B6762" w:rsidRDefault="00EB7C67" w:rsidP="00134DBC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>«Об организации местного самоуправления в Санкт-Петербурге»</w:t>
            </w:r>
          </w:p>
          <w:p w:rsidR="00EB7C67" w:rsidRPr="003B6762" w:rsidRDefault="00EB7C67" w:rsidP="00134DBC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 xml:space="preserve">Федеральный закон от 04.12.2007. №329-ФЗ </w:t>
            </w:r>
          </w:p>
          <w:p w:rsidR="00EB7C67" w:rsidRPr="003B6762" w:rsidRDefault="00EB7C67" w:rsidP="00134DBC">
            <w:pPr>
              <w:spacing w:after="0" w:line="240" w:lineRule="auto"/>
              <w:jc w:val="both"/>
              <w:rPr>
                <w:szCs w:val="24"/>
              </w:rPr>
            </w:pPr>
            <w:r w:rsidRPr="003B6762">
              <w:rPr>
                <w:szCs w:val="24"/>
              </w:rPr>
              <w:t>«О физической культуре и спорте в Российской Федерации»</w:t>
            </w:r>
          </w:p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right="136" w:hanging="14"/>
              <w:jc w:val="both"/>
            </w:pPr>
            <w:r w:rsidRPr="003B6762">
              <w:rPr>
                <w:szCs w:val="24"/>
              </w:rPr>
              <w:t>Федеральная целевая программа «Развитие физической культуры и спорта в Российской Федерации на 2006-2015 годы»</w:t>
            </w:r>
          </w:p>
        </w:tc>
      </w:tr>
      <w:tr w:rsidR="00EB7C67" w:rsidRPr="00912F4C" w:rsidTr="00EB7C67">
        <w:trPr>
          <w:trHeight w:hRule="exact" w:val="71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EB7C67" w:rsidRPr="00912F4C" w:rsidTr="00EB7C67">
        <w:trPr>
          <w:trHeight w:hRule="exact" w:val="5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912F4C" w:rsidRDefault="00EB7C67" w:rsidP="00134DBC">
            <w:pPr>
              <w:shd w:val="clear" w:color="auto" w:fill="FFFFFF"/>
              <w:spacing w:after="0" w:line="240" w:lineRule="auto"/>
              <w:jc w:val="both"/>
            </w:pPr>
            <w:r>
              <w:t>2017 год</w:t>
            </w:r>
          </w:p>
        </w:tc>
      </w:tr>
      <w:tr w:rsidR="00EB7C67" w:rsidRPr="00FA21C1" w:rsidTr="00EB7C67">
        <w:trPr>
          <w:trHeight w:hRule="exact" w:val="132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Default="00EB7C67" w:rsidP="00134DBC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- Создание условий для укрепления здоровья населения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 путём развития инфраструктуры спорта </w:t>
            </w:r>
          </w:p>
          <w:p w:rsidR="00EB7C67" w:rsidRDefault="00EB7C67" w:rsidP="00134DBC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- Популяризация массового спорта и приобщение различных слоёв населения округа </w:t>
            </w:r>
            <w:proofErr w:type="gramStart"/>
            <w:r>
              <w:rPr>
                <w:sz w:val="22"/>
              </w:rPr>
              <w:t>к</w:t>
            </w:r>
            <w:proofErr w:type="gramEnd"/>
            <w:r>
              <w:rPr>
                <w:sz w:val="22"/>
              </w:rPr>
              <w:t xml:space="preserve"> регулярным занятием физической культурой и спортом</w:t>
            </w:r>
          </w:p>
          <w:p w:rsidR="00EB7C67" w:rsidRPr="00FA21C1" w:rsidRDefault="00EB7C67" w:rsidP="00134DBC">
            <w:pPr>
              <w:shd w:val="clear" w:color="auto" w:fill="FFFFFF"/>
              <w:spacing w:after="0" w:line="240" w:lineRule="auto"/>
              <w:ind w:right="22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sz w:val="22"/>
              </w:rPr>
              <w:t>- Пропаганда здорового образа жизни</w:t>
            </w:r>
          </w:p>
        </w:tc>
      </w:tr>
      <w:tr w:rsidR="00EB7C67" w:rsidRPr="00912F4C" w:rsidTr="00EB7C67">
        <w:trPr>
          <w:trHeight w:hRule="exact" w:val="7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EB7C67" w:rsidRPr="00912F4C" w:rsidTr="00EB7C67">
        <w:trPr>
          <w:trHeight w:hRule="exact" w:val="77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EB7C67" w:rsidRPr="00912F4C" w:rsidTr="00EB7C67">
        <w:trPr>
          <w:trHeight w:hRule="exact" w:val="13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Default="00EB7C67" w:rsidP="00134DBC">
            <w:pPr>
              <w:spacing w:after="0" w:line="240" w:lineRule="auto"/>
              <w:jc w:val="both"/>
            </w:pPr>
            <w:r>
              <w:rPr>
                <w:sz w:val="22"/>
              </w:rPr>
              <w:t>- Увеличение доли граждан округа, систематически занимающихся физической культурой и спортом</w:t>
            </w:r>
          </w:p>
          <w:p w:rsidR="00EB7C67" w:rsidRDefault="00EB7C67" w:rsidP="00134DBC">
            <w:pPr>
              <w:spacing w:after="0" w:line="240" w:lineRule="auto"/>
              <w:jc w:val="both"/>
            </w:pPr>
            <w:r>
              <w:rPr>
                <w:sz w:val="22"/>
              </w:rPr>
              <w:t xml:space="preserve">- Формирование условий для ведения населением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 здорового образа жизни</w:t>
            </w:r>
          </w:p>
          <w:p w:rsidR="00EB7C67" w:rsidRPr="009E2895" w:rsidRDefault="00EB7C67" w:rsidP="00134DBC">
            <w:pPr>
              <w:spacing w:after="0" w:line="240" w:lineRule="auto"/>
              <w:jc w:val="both"/>
            </w:pPr>
            <w:r>
              <w:rPr>
                <w:sz w:val="22"/>
              </w:rPr>
              <w:t>- Укрепление здоровья граждан, снижение общего уровня заболеваний</w:t>
            </w:r>
          </w:p>
        </w:tc>
      </w:tr>
      <w:tr w:rsidR="00EB7C67" w:rsidRPr="00912F4C" w:rsidTr="00EB7C67">
        <w:trPr>
          <w:trHeight w:hRule="exact" w:val="111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B15BD9" w:rsidRDefault="00EB7C67" w:rsidP="00134DB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>Местный бюджет внутригородского Муниципального образования Санкт-Петербурга Муниципальный округ № 15 на 2017 год в объеме</w:t>
            </w:r>
            <w:r>
              <w:rPr>
                <w:color w:val="000000"/>
              </w:rPr>
              <w:t xml:space="preserve"> –490,7 </w:t>
            </w:r>
            <w:r w:rsidRPr="008D0122">
              <w:rPr>
                <w:color w:val="000000"/>
              </w:rPr>
              <w:t>тыс. руб.</w:t>
            </w:r>
          </w:p>
          <w:p w:rsidR="00EB7C67" w:rsidRPr="00912F4C" w:rsidRDefault="00EB7C67" w:rsidP="00134DBC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EB7C67" w:rsidRDefault="00EB7C67" w:rsidP="00EB7C67">
      <w:pPr>
        <w:spacing w:after="0" w:line="240" w:lineRule="auto"/>
        <w:jc w:val="center"/>
        <w:rPr>
          <w:b/>
          <w:szCs w:val="24"/>
        </w:rPr>
      </w:pPr>
    </w:p>
    <w:p w:rsidR="00EB7C67" w:rsidRPr="003B6762" w:rsidRDefault="00EB7C67" w:rsidP="00EB7C67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Pr="003B6762">
        <w:rPr>
          <w:b/>
          <w:szCs w:val="24"/>
        </w:rPr>
        <w:lastRenderedPageBreak/>
        <w:t>Основные мероприятия муниципальной программы</w:t>
      </w:r>
    </w:p>
    <w:p w:rsidR="00EB7C67" w:rsidRPr="003B6762" w:rsidRDefault="00EB7C67" w:rsidP="00EB7C67">
      <w:pPr>
        <w:pStyle w:val="a4"/>
        <w:jc w:val="center"/>
        <w:rPr>
          <w:b/>
          <w:szCs w:val="24"/>
        </w:rPr>
      </w:pPr>
      <w:r w:rsidRPr="00D05847">
        <w:rPr>
          <w:rFonts w:eastAsia="Times New Roman"/>
          <w:b/>
          <w:szCs w:val="24"/>
          <w:lang w:eastAsia="ru-RU"/>
        </w:rPr>
        <w:t xml:space="preserve">«Обеспечение условий для развития на территории </w:t>
      </w: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D05847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муниципальный округ №15 </w:t>
      </w:r>
      <w:r w:rsidRPr="00D05847">
        <w:rPr>
          <w:rFonts w:eastAsia="Times New Roman"/>
          <w:b/>
          <w:szCs w:val="24"/>
          <w:lang w:eastAsia="ru-RU"/>
        </w:rPr>
        <w:t>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</w:t>
      </w:r>
      <w:r>
        <w:rPr>
          <w:rFonts w:eastAsia="Times New Roman"/>
          <w:b/>
          <w:szCs w:val="24"/>
          <w:lang w:eastAsia="ru-RU"/>
        </w:rPr>
        <w:t>я в 2017</w:t>
      </w:r>
      <w:r w:rsidRPr="00D05847">
        <w:rPr>
          <w:rFonts w:eastAsia="Times New Roman"/>
          <w:b/>
          <w:szCs w:val="24"/>
          <w:lang w:eastAsia="ru-RU"/>
        </w:rPr>
        <w:t xml:space="preserve"> году»</w:t>
      </w:r>
      <w:r>
        <w:rPr>
          <w:b/>
          <w:szCs w:val="24"/>
        </w:rPr>
        <w:t xml:space="preserve"> и объемы их финансирования</w:t>
      </w:r>
      <w:r w:rsidRPr="003B6762">
        <w:rPr>
          <w:b/>
          <w:szCs w:val="24"/>
        </w:rPr>
        <w:t>.</w:t>
      </w:r>
    </w:p>
    <w:p w:rsidR="00EB7C67" w:rsidRPr="003B6762" w:rsidRDefault="00EB7C67" w:rsidP="00EB7C67">
      <w:pPr>
        <w:pStyle w:val="a4"/>
        <w:jc w:val="center"/>
        <w:rPr>
          <w:b/>
          <w:szCs w:val="24"/>
        </w:rPr>
      </w:pPr>
    </w:p>
    <w:p w:rsidR="00EB7C67" w:rsidRDefault="00EB7C67" w:rsidP="00EB7C67">
      <w:pPr>
        <w:spacing w:after="0" w:line="240" w:lineRule="auto"/>
        <w:rPr>
          <w:szCs w:val="24"/>
        </w:rPr>
      </w:pPr>
    </w:p>
    <w:p w:rsidR="00EB7C67" w:rsidRDefault="00EB7C67" w:rsidP="00EB7C67">
      <w:pPr>
        <w:spacing w:after="0" w:line="240" w:lineRule="auto"/>
        <w:jc w:val="center"/>
        <w:rPr>
          <w:szCs w:val="24"/>
        </w:rPr>
      </w:pPr>
    </w:p>
    <w:tbl>
      <w:tblPr>
        <w:tblpPr w:leftFromText="180" w:rightFromText="180" w:vertAnchor="text" w:horzAnchor="margin" w:tblpX="-714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6"/>
        <w:gridCol w:w="3350"/>
        <w:gridCol w:w="1016"/>
        <w:gridCol w:w="1016"/>
        <w:gridCol w:w="1843"/>
        <w:gridCol w:w="1418"/>
        <w:gridCol w:w="1275"/>
      </w:tblGrid>
      <w:tr w:rsidR="00EB7C67" w:rsidRPr="00683CAF" w:rsidTr="00EB7C67">
        <w:trPr>
          <w:trHeight w:val="398"/>
        </w:trPr>
        <w:tc>
          <w:tcPr>
            <w:tcW w:w="396" w:type="dxa"/>
            <w:vMerge w:val="restart"/>
            <w:shd w:val="clear" w:color="auto" w:fill="auto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</w:p>
          <w:p w:rsidR="00EB7C67" w:rsidRPr="00683CAF" w:rsidRDefault="00EB7C67" w:rsidP="00EB7C6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350" w:type="dxa"/>
            <w:vMerge w:val="restart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032" w:type="dxa"/>
            <w:gridSpan w:val="2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Сроки исполнения мероприятий</w:t>
            </w:r>
          </w:p>
        </w:tc>
        <w:tc>
          <w:tcPr>
            <w:tcW w:w="2693" w:type="dxa"/>
            <w:gridSpan w:val="2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EB7C67" w:rsidRPr="00683CAF" w:rsidTr="00EB7C67">
        <w:trPr>
          <w:trHeight w:val="397"/>
        </w:trPr>
        <w:tc>
          <w:tcPr>
            <w:tcW w:w="396" w:type="dxa"/>
            <w:vMerge/>
            <w:shd w:val="clear" w:color="auto" w:fill="auto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50" w:type="dxa"/>
            <w:vMerge/>
            <w:tcBorders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2017 год</w:t>
            </w:r>
          </w:p>
        </w:tc>
      </w:tr>
      <w:tr w:rsidR="00EB7C67" w:rsidRPr="00683CAF" w:rsidTr="00EB7C67">
        <w:trPr>
          <w:trHeight w:val="888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и проведение турнира для жителей округа «Игра в городки»</w:t>
            </w:r>
            <w:r w:rsidR="00F44BFA">
              <w:rPr>
                <w:szCs w:val="24"/>
              </w:rPr>
              <w:t xml:space="preserve"> к празднику радости и здоровья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B7C67" w:rsidRDefault="00F06FAF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bookmarkStart w:id="0" w:name="_GoBack"/>
            <w:bookmarkEnd w:id="0"/>
            <w:r w:rsidR="00EB7C67">
              <w:rPr>
                <w:szCs w:val="24"/>
              </w:rPr>
              <w:t xml:space="preserve"> квартал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245,35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245,35</w:t>
            </w:r>
          </w:p>
        </w:tc>
      </w:tr>
      <w:tr w:rsidR="00EB7C67" w:rsidRPr="00683CAF" w:rsidTr="00EB7C67">
        <w:trPr>
          <w:trHeight w:val="889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Pr="00683CAF">
              <w:rPr>
                <w:szCs w:val="24"/>
              </w:rPr>
              <w:t>.</w:t>
            </w:r>
          </w:p>
        </w:tc>
        <w:tc>
          <w:tcPr>
            <w:tcW w:w="3350" w:type="dxa"/>
          </w:tcPr>
          <w:p w:rsidR="00EB7C67" w:rsidRPr="00683CAF" w:rsidRDefault="00EB7C67" w:rsidP="00EB7C67">
            <w:pPr>
              <w:spacing w:after="0" w:line="240" w:lineRule="auto"/>
              <w:jc w:val="both"/>
              <w:rPr>
                <w:szCs w:val="24"/>
              </w:rPr>
            </w:pPr>
            <w:r w:rsidRPr="00683CAF">
              <w:rPr>
                <w:szCs w:val="24"/>
              </w:rPr>
              <w:t xml:space="preserve">Организация и проведение </w:t>
            </w:r>
            <w:r>
              <w:rPr>
                <w:szCs w:val="24"/>
              </w:rPr>
              <w:t xml:space="preserve">турнира среди дворовых команд к празднику футбольного мастерства «Золотой мяч» </w:t>
            </w:r>
          </w:p>
        </w:tc>
        <w:tc>
          <w:tcPr>
            <w:tcW w:w="1016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154</w:t>
            </w:r>
          </w:p>
        </w:tc>
        <w:tc>
          <w:tcPr>
            <w:tcW w:w="1843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418" w:type="dxa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245,35</w:t>
            </w:r>
          </w:p>
        </w:tc>
        <w:tc>
          <w:tcPr>
            <w:tcW w:w="1275" w:type="dxa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245,35</w:t>
            </w:r>
          </w:p>
        </w:tc>
      </w:tr>
      <w:tr w:rsidR="00EB7C67" w:rsidRPr="00683CAF" w:rsidTr="00EB7C67">
        <w:trPr>
          <w:trHeight w:val="507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350" w:type="dxa"/>
          </w:tcPr>
          <w:p w:rsidR="00EB7C67" w:rsidRDefault="00EB7C67" w:rsidP="00EB7C6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Итого по программе</w:t>
            </w:r>
          </w:p>
          <w:p w:rsidR="00EB7C67" w:rsidRPr="00683CAF" w:rsidRDefault="00EB7C67" w:rsidP="00EB7C6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Раздел/подраздел, целевая статья 1102, </w:t>
            </w:r>
            <w:r w:rsidRPr="00137F5A">
              <w:rPr>
                <w:rFonts w:eastAsia="Times New Roman"/>
                <w:szCs w:val="24"/>
                <w:lang w:eastAsia="ru-RU"/>
              </w:rPr>
              <w:t>51200 00240</w:t>
            </w:r>
          </w:p>
        </w:tc>
        <w:tc>
          <w:tcPr>
            <w:tcW w:w="1016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016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354</w:t>
            </w:r>
          </w:p>
        </w:tc>
        <w:tc>
          <w:tcPr>
            <w:tcW w:w="1843" w:type="dxa"/>
          </w:tcPr>
          <w:p w:rsidR="00EB7C67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490,7</w:t>
            </w:r>
          </w:p>
        </w:tc>
        <w:tc>
          <w:tcPr>
            <w:tcW w:w="1275" w:type="dxa"/>
          </w:tcPr>
          <w:p w:rsidR="00EB7C67" w:rsidRPr="00683CAF" w:rsidRDefault="00EB7C67" w:rsidP="00EB7C6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490,7</w:t>
            </w:r>
          </w:p>
        </w:tc>
      </w:tr>
    </w:tbl>
    <w:p w:rsidR="0004263D" w:rsidRDefault="0004263D"/>
    <w:sectPr w:rsidR="0004263D" w:rsidSect="00581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4AE"/>
    <w:rsid w:val="0004263D"/>
    <w:rsid w:val="00581951"/>
    <w:rsid w:val="00D544AE"/>
    <w:rsid w:val="00EB7C67"/>
    <w:rsid w:val="00F06FAF"/>
    <w:rsid w:val="00F44BFA"/>
    <w:rsid w:val="00FB0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C6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B7C67"/>
    <w:pPr>
      <w:ind w:left="720"/>
      <w:contextualSpacing/>
    </w:pPr>
  </w:style>
  <w:style w:type="paragraph" w:styleId="a4">
    <w:name w:val="No Spacing"/>
    <w:qFormat/>
    <w:rsid w:val="00EB7C67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776</Words>
  <Characters>4428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dcterms:created xsi:type="dcterms:W3CDTF">2017-05-18T09:35:00Z</dcterms:created>
  <dcterms:modified xsi:type="dcterms:W3CDTF">2017-05-18T09:35:00Z</dcterms:modified>
</cp:coreProperties>
</file>