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2B63E5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09.10.</w:t>
      </w:r>
      <w:r w:rsidR="00A34912" w:rsidRPr="005C7B16">
        <w:rPr>
          <w:rFonts w:eastAsia="Times New Roman"/>
          <w:szCs w:val="24"/>
          <w:lang w:eastAsia="ru-RU"/>
        </w:rPr>
        <w:t>2017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                             № 35.</w:t>
      </w:r>
      <w:r w:rsidR="00054FA8">
        <w:rPr>
          <w:rFonts w:eastAsia="Times New Roman"/>
          <w:szCs w:val="24"/>
          <w:lang w:eastAsia="ru-RU"/>
        </w:rPr>
        <w:t>19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655334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5530EE">
        <w:rPr>
          <w:sz w:val="22"/>
        </w:rPr>
        <w:t>Закон</w:t>
      </w:r>
      <w:r w:rsidR="005530EE">
        <w:rPr>
          <w:sz w:val="22"/>
        </w:rPr>
        <w:t>ом</w:t>
      </w:r>
      <w:r w:rsidR="005530EE"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 w:rsidR="005530EE">
        <w:rPr>
          <w:sz w:val="22"/>
        </w:rPr>
        <w:t xml:space="preserve">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33.1;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Утвердить</w:t>
      </w:r>
      <w:r w:rsidR="007922A6" w:rsidRPr="00655334">
        <w:rPr>
          <w:rFonts w:eastAsia="Times New Roman"/>
          <w:szCs w:val="24"/>
          <w:lang w:eastAsia="ru-RU"/>
        </w:rPr>
        <w:t xml:space="preserve"> муниципальную программу 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Муниципальный округ № 15 </w:t>
      </w:r>
      <w:r w:rsidR="00054FA8" w:rsidRPr="00054FA8">
        <w:rPr>
          <w:rFonts w:eastAsia="Times New Roman"/>
          <w:szCs w:val="24"/>
          <w:lang w:eastAsia="ru-RU"/>
        </w:rPr>
        <w:t>«Организации и проведению досуговых мероприятий для жителей внутригородского муниципальног</w:t>
      </w:r>
      <w:r w:rsidR="00054FA8">
        <w:rPr>
          <w:rFonts w:eastAsia="Times New Roman"/>
          <w:szCs w:val="24"/>
          <w:lang w:eastAsia="ru-RU"/>
        </w:rPr>
        <w:t xml:space="preserve">о образования Санкт-Петербурга </w:t>
      </w:r>
      <w:r w:rsidR="00054FA8" w:rsidRPr="00054FA8">
        <w:rPr>
          <w:rFonts w:eastAsia="Times New Roman"/>
          <w:szCs w:val="24"/>
          <w:lang w:eastAsia="ru-RU"/>
        </w:rPr>
        <w:t>Муниципальный округ № 15 на 2018 год»</w:t>
      </w:r>
      <w:r w:rsidR="00054FA8" w:rsidRPr="00655334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30EE" w:rsidRPr="00845635" w:rsidRDefault="005530EE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481015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054FA8" w:rsidRDefault="00054FA8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054FA8" w:rsidRDefault="00054FA8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5530EE">
        <w:rPr>
          <w:rFonts w:eastAsia="Times New Roman"/>
          <w:sz w:val="20"/>
          <w:szCs w:val="20"/>
          <w:lang w:eastAsia="ru-RU"/>
        </w:rPr>
        <w:t>09.10.2017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2B63E5">
        <w:rPr>
          <w:rFonts w:eastAsia="Times New Roman"/>
          <w:sz w:val="20"/>
          <w:szCs w:val="20"/>
          <w:lang w:eastAsia="ru-RU"/>
        </w:rPr>
        <w:t>35.</w:t>
      </w:r>
      <w:r w:rsidR="00A35BC7">
        <w:rPr>
          <w:rFonts w:eastAsia="Times New Roman"/>
          <w:sz w:val="20"/>
          <w:szCs w:val="20"/>
          <w:lang w:eastAsia="ru-RU"/>
        </w:rPr>
        <w:t>1</w:t>
      </w:r>
      <w:r w:rsidR="00054FA8">
        <w:rPr>
          <w:rFonts w:eastAsia="Times New Roman"/>
          <w:sz w:val="20"/>
          <w:szCs w:val="20"/>
          <w:lang w:eastAsia="ru-RU"/>
        </w:rPr>
        <w:t>9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054FA8" w:rsidRPr="00054FA8" w:rsidRDefault="00054FA8" w:rsidP="00054FA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 xml:space="preserve">Муниципальная программа </w:t>
      </w:r>
    </w:p>
    <w:p w:rsidR="00054FA8" w:rsidRPr="00054FA8" w:rsidRDefault="00054FA8" w:rsidP="00054FA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>по организации и проведению досуговых мероприятий для жителей внутригородского муниципального образования Санкт-Петербурга Муниципальный округ № 15</w:t>
      </w:r>
    </w:p>
    <w:p w:rsidR="00054FA8" w:rsidRPr="00054FA8" w:rsidRDefault="00054FA8" w:rsidP="00054FA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>на 2018 год</w:t>
      </w:r>
    </w:p>
    <w:p w:rsidR="00054FA8" w:rsidRPr="00054FA8" w:rsidRDefault="00054FA8" w:rsidP="00054FA8">
      <w:pPr>
        <w:spacing w:after="0" w:line="240" w:lineRule="auto"/>
        <w:jc w:val="center"/>
        <w:rPr>
          <w:rFonts w:eastAsia="Times New Roman"/>
          <w:b/>
          <w:sz w:val="16"/>
          <w:szCs w:val="20"/>
          <w:lang w:eastAsia="ru-RU"/>
        </w:rPr>
      </w:pPr>
    </w:p>
    <w:p w:rsidR="00054FA8" w:rsidRPr="00054FA8" w:rsidRDefault="00054FA8" w:rsidP="00054FA8">
      <w:pPr>
        <w:spacing w:after="0" w:line="240" w:lineRule="auto"/>
        <w:rPr>
          <w:rFonts w:eastAsia="Times New Roman"/>
          <w:b/>
          <w:sz w:val="16"/>
          <w:szCs w:val="20"/>
          <w:lang w:eastAsia="ru-RU"/>
        </w:rPr>
      </w:pPr>
    </w:p>
    <w:p w:rsidR="00054FA8" w:rsidRPr="00054FA8" w:rsidRDefault="00054FA8" w:rsidP="00054FA8">
      <w:pPr>
        <w:spacing w:after="0" w:line="240" w:lineRule="auto"/>
        <w:rPr>
          <w:rFonts w:eastAsia="Times New Roman"/>
          <w:b/>
          <w:sz w:val="16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0"/>
        <w:gridCol w:w="8245"/>
      </w:tblGrid>
      <w:tr w:rsidR="00054FA8" w:rsidRPr="00054FA8" w:rsidTr="00BF309B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Наименование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Организации и проведение досуговых мероприятий для жителей внутригородского муниципального образования Санкт-Петербурга  Муниципальный округ № 15 на 2018 год</w:t>
            </w:r>
          </w:p>
        </w:tc>
      </w:tr>
      <w:tr w:rsidR="00054FA8" w:rsidRPr="00054FA8" w:rsidTr="00BF309B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Основание для разработки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Закон Санкт-Петербурга от 23.09.2009 № 420-79 "Об организации местного самоуправления в Санкт-Петербурге", Федерального закона №131-ФЗ от 06.10.2003 г. «Об общих принципах организации местного самоуправления в РФ»</w:t>
            </w:r>
          </w:p>
        </w:tc>
      </w:tr>
      <w:tr w:rsidR="00054FA8" w:rsidRPr="00054FA8" w:rsidTr="00BF309B">
        <w:trPr>
          <w:trHeight w:val="355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Цель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Улучшение качества жизни населения</w:t>
            </w:r>
          </w:p>
        </w:tc>
      </w:tr>
      <w:tr w:rsidR="00054FA8" w:rsidRPr="00054FA8" w:rsidTr="00BF309B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Задачи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предупреждение возникновения проблемных жизненных ситуаций детей и подростков;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создание условий для социальной ориентации подростков;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улучшение качества жизни детей и подростков округа посредством организации свободного от учебы и домашних дел времени детей и подростков в культурном и творческом ключе и отвлечения их от влияний улицы, приводящих к появлению пагубных пристрастий и асоциальному поведению;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раскрытие индивидуальных особенностей жителей;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 xml:space="preserve">- создание  благоприятных  условий, обеспечивающих  высокий уровень  нравственного, 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духовного и культурного потенциала  жителей;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обеспечение преемственности культурных традиций между различными поколениями населения округа.</w:t>
            </w:r>
          </w:p>
        </w:tc>
      </w:tr>
      <w:tr w:rsidR="00054FA8" w:rsidRPr="00054FA8" w:rsidTr="00BF309B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Заказчик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</w:tr>
      <w:tr w:rsidR="00054FA8" w:rsidRPr="00054FA8" w:rsidTr="00BF309B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Срок реализации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2018 год</w:t>
            </w:r>
          </w:p>
        </w:tc>
      </w:tr>
      <w:tr w:rsidR="00054FA8" w:rsidRPr="00054FA8" w:rsidTr="00BF309B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 xml:space="preserve">Общий объем финансирования программы составляет </w:t>
            </w:r>
            <w:r w:rsidRPr="00054FA8">
              <w:rPr>
                <w:rFonts w:eastAsia="Times New Roman"/>
                <w:b/>
                <w:sz w:val="22"/>
                <w:lang w:eastAsia="ru-RU"/>
              </w:rPr>
              <w:t xml:space="preserve"> 2 174 200 руб. </w:t>
            </w:r>
            <w:r w:rsidRPr="00054FA8">
              <w:rPr>
                <w:rFonts w:eastAsia="Times New Roman"/>
                <w:sz w:val="22"/>
                <w:lang w:eastAsia="ru-RU"/>
              </w:rPr>
              <w:t>(Два миллиона сто семьдесят четыре тысячи двести рублей)</w:t>
            </w:r>
            <w:r w:rsidRPr="00054FA8">
              <w:rPr>
                <w:rFonts w:eastAsia="Times New Roman"/>
                <w:b/>
                <w:sz w:val="22"/>
                <w:lang w:eastAsia="ru-RU"/>
              </w:rPr>
              <w:t xml:space="preserve"> </w:t>
            </w:r>
            <w:r w:rsidRPr="00054FA8">
              <w:rPr>
                <w:rFonts w:eastAsia="Times New Roman"/>
                <w:sz w:val="22"/>
                <w:lang w:eastAsia="ru-RU"/>
              </w:rPr>
              <w:t xml:space="preserve"> из средств местного бюджета внутригородского муниципального образования Санкт-Петербурга Муниципальный округ № 15</w:t>
            </w:r>
          </w:p>
        </w:tc>
      </w:tr>
      <w:tr w:rsidR="00054FA8" w:rsidRPr="00054FA8" w:rsidTr="00BF309B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Исполнитель мероприятий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</w:tr>
      <w:tr w:rsidR="00054FA8" w:rsidRPr="00054FA8" w:rsidTr="00BF309B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Ожидаемые конечные результаты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вовлечение около 2 510 жителей  в досуговую деятельность внутригородского муниципального образования Санкт-Петербурга Муниципальный округ № 15;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организация культурного досуга жителей муниципального образования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развитие гармоничной, социально-активной личности;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:rsidR="00054FA8" w:rsidRPr="00054FA8" w:rsidRDefault="00054FA8" w:rsidP="00054FA8">
      <w:pPr>
        <w:keepNext/>
        <w:spacing w:after="0" w:line="240" w:lineRule="auto"/>
        <w:outlineLvl w:val="0"/>
        <w:rPr>
          <w:rFonts w:eastAsia="Times New Roman"/>
          <w:b/>
          <w:i/>
          <w:sz w:val="22"/>
          <w:lang w:eastAsia="ru-RU"/>
        </w:rPr>
      </w:pPr>
    </w:p>
    <w:p w:rsidR="00054FA8" w:rsidRPr="00054FA8" w:rsidRDefault="00054FA8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lang w:eastAsia="ru-RU"/>
        </w:rPr>
      </w:pPr>
    </w:p>
    <w:p w:rsidR="00054FA8" w:rsidRPr="00054FA8" w:rsidRDefault="00054FA8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lang w:eastAsia="ru-RU"/>
        </w:rPr>
      </w:pPr>
      <w:r w:rsidRPr="00054FA8">
        <w:rPr>
          <w:rFonts w:eastAsia="Times New Roman"/>
          <w:b/>
          <w:i/>
          <w:sz w:val="22"/>
          <w:lang w:eastAsia="ru-RU"/>
        </w:rPr>
        <w:t xml:space="preserve">Перечень мероприятий </w:t>
      </w:r>
    </w:p>
    <w:p w:rsidR="00054FA8" w:rsidRPr="00054FA8" w:rsidRDefault="00054FA8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lang w:eastAsia="ru-RU"/>
        </w:rPr>
      </w:pPr>
      <w:r w:rsidRPr="00054FA8">
        <w:rPr>
          <w:rFonts w:eastAsia="Times New Roman"/>
          <w:b/>
          <w:i/>
          <w:sz w:val="22"/>
          <w:lang w:eastAsia="ru-RU"/>
        </w:rPr>
        <w:t>Муниципальной программы по организации и проведению досуговых мероприятий для жителей внутригородского муниципального образования Санкт-Петербурга Муниципальный округ № 15 на 2018 год</w:t>
      </w:r>
    </w:p>
    <w:p w:rsidR="00054FA8" w:rsidRPr="00054FA8" w:rsidRDefault="00054FA8" w:rsidP="00054FA8">
      <w:pPr>
        <w:spacing w:after="0" w:line="240" w:lineRule="auto"/>
        <w:rPr>
          <w:rFonts w:eastAsia="Times New Roman"/>
          <w:sz w:val="22"/>
          <w:lang w:eastAsia="ru-RU"/>
        </w:rPr>
      </w:pPr>
    </w:p>
    <w:tbl>
      <w:tblPr>
        <w:tblW w:w="10524" w:type="dxa"/>
        <w:tblInd w:w="-459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853"/>
        <w:gridCol w:w="1417"/>
        <w:gridCol w:w="1412"/>
        <w:gridCol w:w="1134"/>
        <w:gridCol w:w="1174"/>
      </w:tblGrid>
      <w:tr w:rsidR="00054FA8" w:rsidRPr="00054FA8" w:rsidTr="00BF309B">
        <w:trPr>
          <w:cantSplit/>
          <w:trHeight w:val="2212"/>
        </w:trPr>
        <w:tc>
          <w:tcPr>
            <w:tcW w:w="5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№ пп</w:t>
            </w:r>
          </w:p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485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054FA8" w:rsidRPr="00054FA8" w:rsidRDefault="00054FA8" w:rsidP="00054FA8">
            <w:pPr>
              <w:keepNext/>
              <w:spacing w:after="0" w:line="240" w:lineRule="auto"/>
              <w:jc w:val="center"/>
              <w:outlineLvl w:val="1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extDirection w:val="btLr"/>
            <w:hideMark/>
          </w:tcPr>
          <w:p w:rsidR="00054FA8" w:rsidRPr="00054FA8" w:rsidRDefault="00054FA8" w:rsidP="00054FA8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Место проведения</w:t>
            </w:r>
          </w:p>
        </w:tc>
        <w:tc>
          <w:tcPr>
            <w:tcW w:w="141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extDirection w:val="btLr"/>
            <w:hideMark/>
          </w:tcPr>
          <w:p w:rsidR="00054FA8" w:rsidRPr="00054FA8" w:rsidRDefault="00054FA8" w:rsidP="00054FA8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11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extDirection w:val="btLr"/>
            <w:hideMark/>
          </w:tcPr>
          <w:p w:rsidR="00054FA8" w:rsidRPr="00054FA8" w:rsidRDefault="00054FA8" w:rsidP="00054FA8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Срок выполнения</w:t>
            </w:r>
          </w:p>
          <w:p w:rsidR="00054FA8" w:rsidRPr="00054FA8" w:rsidRDefault="00054FA8" w:rsidP="00054FA8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(квартал)</w:t>
            </w:r>
          </w:p>
        </w:tc>
        <w:tc>
          <w:tcPr>
            <w:tcW w:w="117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extDirection w:val="btLr"/>
            <w:hideMark/>
          </w:tcPr>
          <w:p w:rsidR="00054FA8" w:rsidRPr="00054FA8" w:rsidRDefault="00054FA8" w:rsidP="00054FA8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Объем финансирования</w:t>
            </w:r>
          </w:p>
          <w:p w:rsidR="00054FA8" w:rsidRPr="00054FA8" w:rsidRDefault="00054FA8" w:rsidP="00054FA8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(тыс. рублей)</w:t>
            </w:r>
          </w:p>
        </w:tc>
      </w:tr>
      <w:tr w:rsidR="00054FA8" w:rsidRPr="00054FA8" w:rsidTr="00BF309B">
        <w:trPr>
          <w:trHeight w:val="686"/>
        </w:trPr>
        <w:tc>
          <w:tcPr>
            <w:tcW w:w="5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numPr>
                <w:ilvl w:val="0"/>
                <w:numId w:val="47"/>
              </w:numPr>
              <w:tabs>
                <w:tab w:val="left" w:pos="284"/>
              </w:tabs>
              <w:spacing w:after="0" w:line="240" w:lineRule="auto"/>
              <w:ind w:left="142" w:firstLine="0"/>
              <w:contextualSpacing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5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>Организация и проведение ежегодного муниципального конкурса рисунков «Мой любимый округ»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>Закупка кубков с надписью – 6 шт.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>Закупка флеш-карт -</w:t>
            </w:r>
            <w:r w:rsidRPr="00054FA8">
              <w:rPr>
                <w:rFonts w:eastAsia="Times New Roman"/>
                <w:color w:val="000000" w:themeColor="text1"/>
                <w:sz w:val="22"/>
                <w:lang w:val="en-US" w:eastAsia="ru-RU"/>
              </w:rPr>
              <w:t>6</w:t>
            </w: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шт.</w:t>
            </w:r>
          </w:p>
        </w:tc>
        <w:tc>
          <w:tcPr>
            <w:tcW w:w="14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>территория округа</w:t>
            </w:r>
          </w:p>
        </w:tc>
        <w:tc>
          <w:tcPr>
            <w:tcW w:w="141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250</w:t>
            </w:r>
          </w:p>
        </w:tc>
        <w:tc>
          <w:tcPr>
            <w:tcW w:w="11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val="en-US" w:eastAsia="ru-RU"/>
              </w:rPr>
              <w:t>II</w:t>
            </w:r>
            <w:r w:rsidRPr="00054FA8">
              <w:rPr>
                <w:rFonts w:eastAsia="Times New Roman"/>
                <w:sz w:val="22"/>
                <w:lang w:eastAsia="ru-RU"/>
              </w:rPr>
              <w:t xml:space="preserve"> кв.</w:t>
            </w:r>
          </w:p>
        </w:tc>
        <w:tc>
          <w:tcPr>
            <w:tcW w:w="117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22,2</w:t>
            </w:r>
          </w:p>
        </w:tc>
      </w:tr>
      <w:tr w:rsidR="00054FA8" w:rsidRPr="00054FA8" w:rsidTr="00BF309B">
        <w:trPr>
          <w:trHeight w:val="641"/>
        </w:trPr>
        <w:tc>
          <w:tcPr>
            <w:tcW w:w="5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numPr>
                <w:ilvl w:val="0"/>
                <w:numId w:val="47"/>
              </w:numPr>
              <w:tabs>
                <w:tab w:val="left" w:pos="284"/>
              </w:tabs>
              <w:spacing w:after="0" w:line="240" w:lineRule="auto"/>
              <w:ind w:left="142" w:firstLine="0"/>
              <w:contextualSpacing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5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>Экскурсии для жителей округа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>- 48 экскурсий</w:t>
            </w:r>
          </w:p>
        </w:tc>
        <w:tc>
          <w:tcPr>
            <w:tcW w:w="14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>СПб, области</w:t>
            </w:r>
          </w:p>
        </w:tc>
        <w:tc>
          <w:tcPr>
            <w:tcW w:w="141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2160</w:t>
            </w:r>
          </w:p>
        </w:tc>
        <w:tc>
          <w:tcPr>
            <w:tcW w:w="11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054FA8">
              <w:rPr>
                <w:rFonts w:eastAsia="Times New Roman"/>
                <w:sz w:val="22"/>
                <w:lang w:val="en-US" w:eastAsia="ru-RU"/>
              </w:rPr>
              <w:t xml:space="preserve">I, II, III, IV </w:t>
            </w:r>
            <w:r w:rsidRPr="00054FA8">
              <w:rPr>
                <w:rFonts w:eastAsia="Times New Roman"/>
                <w:sz w:val="22"/>
                <w:lang w:eastAsia="ru-RU"/>
              </w:rPr>
              <w:t>кв</w:t>
            </w:r>
            <w:r w:rsidRPr="00054FA8">
              <w:rPr>
                <w:rFonts w:eastAsia="Times New Roman"/>
                <w:sz w:val="22"/>
                <w:lang w:val="en-US" w:eastAsia="ru-RU"/>
              </w:rPr>
              <w:t>.</w:t>
            </w:r>
          </w:p>
        </w:tc>
        <w:tc>
          <w:tcPr>
            <w:tcW w:w="117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2112,0</w:t>
            </w:r>
          </w:p>
        </w:tc>
      </w:tr>
      <w:tr w:rsidR="00054FA8" w:rsidRPr="00054FA8" w:rsidTr="00BF309B">
        <w:trPr>
          <w:trHeight w:val="661"/>
        </w:trPr>
        <w:tc>
          <w:tcPr>
            <w:tcW w:w="5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numPr>
                <w:ilvl w:val="0"/>
                <w:numId w:val="47"/>
              </w:numPr>
              <w:tabs>
                <w:tab w:val="left" w:pos="284"/>
              </w:tabs>
              <w:spacing w:after="0" w:line="240" w:lineRule="auto"/>
              <w:ind w:left="142" w:firstLine="0"/>
              <w:contextualSpacing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5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>Организация и проведение конкурса детского творчества «Солнце в детских ладошках»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>Закупка альбомов -36 шт.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>Закупка наборов фломастеров – 36 шт.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>Закупка наборов карандашей – 36 шт.</w:t>
            </w:r>
          </w:p>
        </w:tc>
        <w:tc>
          <w:tcPr>
            <w:tcW w:w="14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>территория округа</w:t>
            </w:r>
          </w:p>
        </w:tc>
        <w:tc>
          <w:tcPr>
            <w:tcW w:w="141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val="en-US" w:eastAsia="ru-RU"/>
              </w:rPr>
              <w:t xml:space="preserve">IV </w:t>
            </w:r>
            <w:r w:rsidRPr="00054FA8">
              <w:rPr>
                <w:rFonts w:eastAsia="Times New Roman"/>
                <w:sz w:val="22"/>
                <w:lang w:eastAsia="ru-RU"/>
              </w:rPr>
              <w:t>кв.</w:t>
            </w:r>
          </w:p>
        </w:tc>
        <w:tc>
          <w:tcPr>
            <w:tcW w:w="117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40,0</w:t>
            </w:r>
          </w:p>
        </w:tc>
      </w:tr>
      <w:tr w:rsidR="00054FA8" w:rsidRPr="00054FA8" w:rsidTr="00BF309B">
        <w:trPr>
          <w:trHeight w:val="282"/>
        </w:trPr>
        <w:tc>
          <w:tcPr>
            <w:tcW w:w="5387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i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i/>
                <w:sz w:val="22"/>
                <w:lang w:eastAsia="ru-RU"/>
              </w:rPr>
              <w:t>Итого по программе на год</w:t>
            </w:r>
          </w:p>
        </w:tc>
        <w:tc>
          <w:tcPr>
            <w:tcW w:w="14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right"/>
              <w:rPr>
                <w:rFonts w:eastAsia="Times New Roman"/>
                <w:b/>
                <w:i/>
                <w:sz w:val="22"/>
                <w:lang w:eastAsia="ru-RU"/>
              </w:rPr>
            </w:pPr>
          </w:p>
        </w:tc>
        <w:tc>
          <w:tcPr>
            <w:tcW w:w="141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b/>
                <w:i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i/>
                <w:sz w:val="22"/>
                <w:lang w:eastAsia="ru-RU"/>
              </w:rPr>
              <w:t>2510</w:t>
            </w:r>
          </w:p>
        </w:tc>
        <w:tc>
          <w:tcPr>
            <w:tcW w:w="11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b/>
                <w:i/>
                <w:sz w:val="22"/>
                <w:lang w:eastAsia="ru-RU"/>
              </w:rPr>
            </w:pPr>
          </w:p>
        </w:tc>
        <w:tc>
          <w:tcPr>
            <w:tcW w:w="117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b/>
                <w:i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i/>
                <w:sz w:val="22"/>
                <w:lang w:eastAsia="ru-RU"/>
              </w:rPr>
              <w:fldChar w:fldCharType="begin"/>
            </w:r>
            <w:r w:rsidRPr="00054FA8">
              <w:rPr>
                <w:rFonts w:eastAsia="Times New Roman"/>
                <w:b/>
                <w:i/>
                <w:sz w:val="22"/>
                <w:lang w:eastAsia="ru-RU"/>
              </w:rPr>
              <w:instrText xml:space="preserve"> =SUM(ABOVE) </w:instrText>
            </w:r>
            <w:r w:rsidRPr="00054FA8">
              <w:rPr>
                <w:rFonts w:eastAsia="Times New Roman"/>
                <w:b/>
                <w:i/>
                <w:sz w:val="22"/>
                <w:lang w:eastAsia="ru-RU"/>
              </w:rPr>
              <w:fldChar w:fldCharType="separate"/>
            </w:r>
            <w:r w:rsidRPr="00054FA8">
              <w:rPr>
                <w:rFonts w:eastAsia="Times New Roman"/>
                <w:b/>
                <w:i/>
                <w:noProof/>
                <w:sz w:val="22"/>
                <w:lang w:eastAsia="ru-RU"/>
              </w:rPr>
              <w:t>2174,</w:t>
            </w:r>
            <w:r w:rsidRPr="00054FA8">
              <w:rPr>
                <w:rFonts w:eastAsia="Times New Roman"/>
                <w:b/>
                <w:i/>
                <w:sz w:val="22"/>
                <w:lang w:eastAsia="ru-RU"/>
              </w:rPr>
              <w:fldChar w:fldCharType="end"/>
            </w:r>
            <w:r w:rsidRPr="00054FA8">
              <w:rPr>
                <w:rFonts w:eastAsia="Times New Roman"/>
                <w:b/>
                <w:i/>
                <w:sz w:val="22"/>
                <w:lang w:eastAsia="ru-RU"/>
              </w:rPr>
              <w:t>2</w:t>
            </w:r>
          </w:p>
        </w:tc>
      </w:tr>
    </w:tbl>
    <w:p w:rsidR="00054FA8" w:rsidRPr="00054FA8" w:rsidRDefault="00054FA8" w:rsidP="00054FA8">
      <w:pPr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A35BC7" w:rsidRPr="0040112B" w:rsidRDefault="00A35BC7" w:rsidP="00054FA8">
      <w:pPr>
        <w:shd w:val="clear" w:color="auto" w:fill="FFFFFF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CA3839"/>
    <w:multiLevelType w:val="hybridMultilevel"/>
    <w:tmpl w:val="F84C093A"/>
    <w:lvl w:ilvl="0" w:tplc="6492911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2"/>
  </w:num>
  <w:num w:numId="3">
    <w:abstractNumId w:val="15"/>
  </w:num>
  <w:num w:numId="4">
    <w:abstractNumId w:val="34"/>
  </w:num>
  <w:num w:numId="5">
    <w:abstractNumId w:val="44"/>
  </w:num>
  <w:num w:numId="6">
    <w:abstractNumId w:val="20"/>
  </w:num>
  <w:num w:numId="7">
    <w:abstractNumId w:val="33"/>
  </w:num>
  <w:num w:numId="8">
    <w:abstractNumId w:val="27"/>
  </w:num>
  <w:num w:numId="9">
    <w:abstractNumId w:val="43"/>
  </w:num>
  <w:num w:numId="10">
    <w:abstractNumId w:val="16"/>
  </w:num>
  <w:num w:numId="11">
    <w:abstractNumId w:val="26"/>
  </w:num>
  <w:num w:numId="12">
    <w:abstractNumId w:val="42"/>
  </w:num>
  <w:num w:numId="13">
    <w:abstractNumId w:val="45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6"/>
  </w:num>
  <w:num w:numId="25">
    <w:abstractNumId w:val="10"/>
  </w:num>
  <w:num w:numId="26">
    <w:abstractNumId w:val="36"/>
  </w:num>
  <w:num w:numId="27">
    <w:abstractNumId w:val="25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1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8"/>
  </w:num>
  <w:num w:numId="45">
    <w:abstractNumId w:val="9"/>
  </w:num>
  <w:num w:numId="46">
    <w:abstractNumId w:val="31"/>
  </w:num>
  <w:num w:numId="47">
    <w:abstractNumId w:val="3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FA8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D08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664B9-9708-43D0-A441-E70300C4C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848</Words>
  <Characters>4838</Characters>
  <Application>Microsoft Office Word</Application>
  <DocSecurity>4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2</cp:revision>
  <cp:lastPrinted>2017-10-12T14:03:00Z</cp:lastPrinted>
  <dcterms:created xsi:type="dcterms:W3CDTF">2017-10-13T07:01:00Z</dcterms:created>
  <dcterms:modified xsi:type="dcterms:W3CDTF">2017-10-13T07:01:00Z</dcterms:modified>
</cp:coreProperties>
</file>