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0B6B" w:rsidRDefault="00654397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Приложение </w:t>
      </w:r>
      <w:r w:rsidR="00970B6B">
        <w:rPr>
          <w:rFonts w:eastAsia="Times New Roman"/>
          <w:sz w:val="20"/>
          <w:szCs w:val="20"/>
          <w:lang w:eastAsia="ru-RU"/>
        </w:rPr>
        <w:t>№ 5</w:t>
      </w:r>
    </w:p>
    <w:p w:rsidR="00970B6B" w:rsidRDefault="00654397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к Постановлению</w:t>
      </w:r>
      <w:r w:rsidR="00970B6B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 xml:space="preserve">Местной Администрации </w:t>
      </w:r>
    </w:p>
    <w:p w:rsidR="00970B6B" w:rsidRDefault="00654397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</w:t>
      </w:r>
      <w:r w:rsidR="00970B6B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>муниципального образования</w:t>
      </w:r>
    </w:p>
    <w:p w:rsidR="00B657BA" w:rsidRDefault="00654397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Санкт-Петербурга</w:t>
      </w:r>
      <w:r w:rsidR="00970B6B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B657BA" w:rsidRDefault="00654397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CC1014">
        <w:rPr>
          <w:rFonts w:eastAsia="Times New Roman"/>
          <w:sz w:val="20"/>
          <w:szCs w:val="20"/>
          <w:lang w:eastAsia="ru-RU"/>
        </w:rPr>
        <w:t>11.10.</w:t>
      </w:r>
      <w:r>
        <w:rPr>
          <w:rFonts w:eastAsia="Times New Roman"/>
          <w:sz w:val="20"/>
          <w:szCs w:val="20"/>
          <w:lang w:eastAsia="ru-RU"/>
        </w:rPr>
        <w:t xml:space="preserve">2021 г.№ </w:t>
      </w:r>
      <w:r w:rsidR="00CC1014">
        <w:rPr>
          <w:rFonts w:eastAsia="Times New Roman"/>
          <w:sz w:val="20"/>
          <w:szCs w:val="20"/>
          <w:lang w:eastAsia="ru-RU"/>
        </w:rPr>
        <w:t>16.2</w:t>
      </w:r>
    </w:p>
    <w:p w:rsidR="00B657BA" w:rsidRDefault="00B657BA">
      <w:pPr>
        <w:spacing w:after="0" w:line="240" w:lineRule="auto"/>
        <w:ind w:left="4809" w:firstLine="720"/>
        <w:jc w:val="right"/>
        <w:rPr>
          <w:rFonts w:eastAsiaTheme="minorEastAsia"/>
          <w:color w:val="FF0000"/>
          <w:sz w:val="20"/>
          <w:szCs w:val="20"/>
          <w:lang w:eastAsia="ru-RU"/>
        </w:rPr>
      </w:pPr>
    </w:p>
    <w:p w:rsidR="00B657BA" w:rsidRDefault="00654397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B657BA" w:rsidRDefault="00654397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bCs/>
          <w:szCs w:val="20"/>
          <w:lang w:eastAsia="ru-RU"/>
        </w:rPr>
        <w:t>«Организация и проведение мероприятий по сохранению и развитию местных традиций и обрядов</w:t>
      </w:r>
      <w:r>
        <w:rPr>
          <w:rFonts w:eastAsia="Times New Roman"/>
          <w:b/>
          <w:szCs w:val="20"/>
          <w:lang w:eastAsia="ru-RU"/>
        </w:rPr>
        <w:t xml:space="preserve"> для жителей внутригородского муниципального образования Санкт-Петербурга Муниципальный округ № 15» на 2022 год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226"/>
        <w:gridCol w:w="7230"/>
      </w:tblGrid>
      <w:tr w:rsidR="00B657BA">
        <w:trPr>
          <w:trHeight w:val="1127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Default="00654397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Default="00654397">
            <w:pPr>
              <w:spacing w:after="0" w:line="240" w:lineRule="auto"/>
              <w:rPr>
                <w:szCs w:val="24"/>
              </w:rPr>
            </w:pPr>
            <w:r>
              <w:rPr>
                <w:rFonts w:eastAsia="Times New Roman"/>
                <w:bCs/>
                <w:color w:val="000000"/>
                <w:szCs w:val="24"/>
                <w:lang w:eastAsia="ru-RU"/>
              </w:rPr>
              <w:t>Организация и проведение мероприятий по сохранению и развитию местных традиций и обрядов</w:t>
            </w:r>
            <w:r>
              <w:rPr>
                <w:rFonts w:eastAsia="Times New Roman"/>
                <w:szCs w:val="24"/>
                <w:lang w:eastAsia="ru-RU"/>
              </w:rPr>
              <w:t xml:space="preserve">  для  жителей внутригородского муниципального образования Санкт-Петербурга Муниципальный округ № 15 на 2022 год</w:t>
            </w:r>
          </w:p>
        </w:tc>
      </w:tr>
      <w:tr w:rsidR="00B657BA">
        <w:trPr>
          <w:trHeight w:val="529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Default="00654397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Default="0065439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B657BA" w:rsidRDefault="0065439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B657BA" w:rsidRDefault="0065439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B657BA">
        <w:trPr>
          <w:trHeight w:val="374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Default="00654397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Default="00654397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2022 год</w:t>
            </w:r>
          </w:p>
        </w:tc>
      </w:tr>
      <w:tr w:rsidR="00B657BA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Default="00654397">
            <w:pPr>
              <w:spacing w:after="0" w:line="240" w:lineRule="auto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Default="0065439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B657BA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Default="00654397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Default="00654397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Обеспечение культурно-досугового пространства, расширение кругозора различных слоев населения МО </w:t>
            </w:r>
            <w:proofErr w:type="spellStart"/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№15; </w:t>
            </w:r>
          </w:p>
          <w:p w:rsidR="00B657BA" w:rsidRDefault="00654397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Снижение социальной напряженности в округе; </w:t>
            </w:r>
          </w:p>
          <w:p w:rsidR="00B657BA" w:rsidRDefault="007D2B5E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</w:t>
            </w:r>
            <w:r w:rsidR="00654397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Привлечение граждан к празднованию знаменательных, памятных общегосударственных мероприятий округа;</w:t>
            </w:r>
          </w:p>
          <w:p w:rsidR="00B657BA" w:rsidRDefault="00654397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Укрепление связей Муниципального Совета с учреждениями культуры района и города; </w:t>
            </w:r>
          </w:p>
          <w:p w:rsidR="00B657BA" w:rsidRDefault="00654397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Активизация творческой активности жителей округа; </w:t>
            </w:r>
          </w:p>
          <w:p w:rsidR="00B657BA" w:rsidRDefault="007D2B5E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 xml:space="preserve">- </w:t>
            </w:r>
            <w:r w:rsidR="00654397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Сохранение общероссийских и православных традиций</w:t>
            </w:r>
          </w:p>
        </w:tc>
      </w:tr>
      <w:tr w:rsidR="00B657BA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Default="00654397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Default="00654397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Отдел по общим вопросам и культурным мероприятиям</w:t>
            </w:r>
            <w:r w:rsidR="00970B6B">
              <w:rPr>
                <w:szCs w:val="24"/>
              </w:rPr>
              <w:t xml:space="preserve"> Местной Администрации внутригородского муниципального образования Санкт-Петербурга Муниципальный округ №15</w:t>
            </w:r>
          </w:p>
        </w:tc>
      </w:tr>
      <w:tr w:rsidR="00B657BA">
        <w:trPr>
          <w:trHeight w:val="350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Default="00654397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Default="0065439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Местный бюджет внутригородского м</w:t>
            </w:r>
            <w:r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>
              <w:rPr>
                <w:szCs w:val="24"/>
              </w:rPr>
              <w:t xml:space="preserve"> №15 на 2022 г. в объеме </w:t>
            </w:r>
            <w:r w:rsidR="009C7017" w:rsidRPr="009C7017">
              <w:rPr>
                <w:b/>
                <w:szCs w:val="24"/>
              </w:rPr>
              <w:t>852</w:t>
            </w:r>
            <w:r w:rsidRPr="009C7017">
              <w:rPr>
                <w:b/>
                <w:szCs w:val="24"/>
              </w:rPr>
              <w:t xml:space="preserve">,0 </w:t>
            </w:r>
            <w:r w:rsidR="007822EF">
              <w:rPr>
                <w:szCs w:val="24"/>
              </w:rPr>
              <w:t>тыс. рублей</w:t>
            </w:r>
          </w:p>
        </w:tc>
      </w:tr>
      <w:tr w:rsidR="00B657BA">
        <w:trPr>
          <w:trHeight w:val="350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Default="00654397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Default="00654397">
            <w:pPr>
              <w:spacing w:after="0" w:line="240" w:lineRule="auto"/>
              <w:ind w:left="34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Участие в зрелищных массовых мероприятиях жителей муниципального округа № 15;</w:t>
            </w:r>
          </w:p>
          <w:p w:rsidR="00B657BA" w:rsidRDefault="00654397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Обеспечение культурно-досугового пространства, расширение кругозора различных слоев населения МО </w:t>
            </w:r>
            <w:proofErr w:type="spellStart"/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№15; </w:t>
            </w:r>
          </w:p>
          <w:p w:rsidR="00B657BA" w:rsidRDefault="00654397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Снижение социальной напряженности в округе; </w:t>
            </w:r>
          </w:p>
          <w:p w:rsidR="00B657BA" w:rsidRDefault="00654397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Привлечение граждан к празднованию знаменательных, памятных общегосударственных мероприятий округа;</w:t>
            </w:r>
          </w:p>
          <w:p w:rsidR="00B657BA" w:rsidRDefault="00654397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Укрепление связей Муниципального Совета с учреждениями культуры района и города; </w:t>
            </w:r>
          </w:p>
          <w:p w:rsidR="00B657BA" w:rsidRDefault="00654397">
            <w:pPr>
              <w:numPr>
                <w:ilvl w:val="0"/>
                <w:numId w:val="1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Сохранение общероссийских и православных традиций</w:t>
            </w:r>
          </w:p>
        </w:tc>
      </w:tr>
    </w:tbl>
    <w:p w:rsidR="00B657BA" w:rsidRDefault="00654397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>
        <w:rPr>
          <w:rFonts w:eastAsia="Times New Roman"/>
          <w:b/>
          <w:sz w:val="22"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B657BA" w:rsidRDefault="00654397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>
        <w:rPr>
          <w:rFonts w:eastAsia="Times New Roman"/>
          <w:b/>
          <w:bCs/>
          <w:szCs w:val="20"/>
          <w:lang w:eastAsia="ru-RU"/>
        </w:rPr>
        <w:t>«Организация и проведение мероприятий по сохранению и развитию местных традиций и обрядов</w:t>
      </w:r>
      <w:r>
        <w:rPr>
          <w:rFonts w:eastAsia="Times New Roman"/>
          <w:b/>
          <w:szCs w:val="20"/>
          <w:lang w:eastAsia="ru-RU"/>
        </w:rPr>
        <w:t xml:space="preserve"> для жителей внутригородского муниципального образования Санкт-Петербурга Муниципальный округ № 15» на 2022 год</w:t>
      </w:r>
    </w:p>
    <w:p w:rsidR="00B657BA" w:rsidRDefault="00B657BA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</w:p>
    <w:tbl>
      <w:tblPr>
        <w:tblW w:w="10041" w:type="dxa"/>
        <w:tblInd w:w="132" w:type="dxa"/>
        <w:tblLayout w:type="fixed"/>
        <w:tblLook w:val="04A0" w:firstRow="1" w:lastRow="0" w:firstColumn="1" w:lastColumn="0" w:noHBand="0" w:noVBand="1"/>
      </w:tblPr>
      <w:tblGrid>
        <w:gridCol w:w="458"/>
        <w:gridCol w:w="4078"/>
        <w:gridCol w:w="709"/>
        <w:gridCol w:w="850"/>
        <w:gridCol w:w="1701"/>
        <w:gridCol w:w="1312"/>
        <w:gridCol w:w="933"/>
      </w:tblGrid>
      <w:tr w:rsidR="00C376CB" w:rsidTr="00200F1C">
        <w:trPr>
          <w:trHeight w:val="1163"/>
        </w:trPr>
        <w:tc>
          <w:tcPr>
            <w:tcW w:w="4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57BA" w:rsidRDefault="0065439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B657BA" w:rsidRDefault="00654397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4078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57BA" w:rsidRDefault="0065439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559" w:type="dxa"/>
            <w:gridSpan w:val="2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657BA" w:rsidRDefault="00654397" w:rsidP="00200F1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57BA" w:rsidRDefault="0065439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4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57BA" w:rsidRDefault="0065439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200F1C" w:rsidTr="00200F1C">
        <w:trPr>
          <w:trHeight w:val="727"/>
        </w:trPr>
        <w:tc>
          <w:tcPr>
            <w:tcW w:w="4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57BA" w:rsidRDefault="00B657B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078" w:type="dxa"/>
            <w:vMerge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657BA" w:rsidRDefault="00B657B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B657BA" w:rsidRDefault="0065439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B657BA" w:rsidRDefault="0065439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657BA" w:rsidRDefault="00B657B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1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B657BA" w:rsidRDefault="00654397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933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B657BA" w:rsidRDefault="0065439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Всего 2022 год</w:t>
            </w:r>
          </w:p>
        </w:tc>
      </w:tr>
      <w:tr w:rsidR="00C376CB" w:rsidTr="00200F1C">
        <w:trPr>
          <w:trHeight w:val="1143"/>
        </w:trPr>
        <w:tc>
          <w:tcPr>
            <w:tcW w:w="45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Default="0065439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4078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Default="00FB4B8C" w:rsidP="001B4D54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О</w:t>
            </w:r>
            <w:r w:rsidR="003C0DFA" w:rsidRPr="003C0DFA">
              <w:rPr>
                <w:rFonts w:eastAsiaTheme="minorEastAsia"/>
                <w:szCs w:val="24"/>
                <w:lang w:eastAsia="ru-RU"/>
              </w:rPr>
              <w:t>рганизаци</w:t>
            </w:r>
            <w:r>
              <w:rPr>
                <w:rFonts w:eastAsiaTheme="minorEastAsia"/>
                <w:szCs w:val="24"/>
                <w:lang w:eastAsia="ru-RU"/>
              </w:rPr>
              <w:t>я</w:t>
            </w:r>
            <w:r w:rsidR="003C0DFA" w:rsidRPr="003C0DFA">
              <w:rPr>
                <w:rFonts w:eastAsiaTheme="minorEastAsia"/>
                <w:szCs w:val="24"/>
                <w:lang w:eastAsia="ru-RU"/>
              </w:rPr>
              <w:t xml:space="preserve"> и п</w:t>
            </w:r>
            <w:r w:rsidR="00654397" w:rsidRPr="003C0DFA">
              <w:rPr>
                <w:rFonts w:eastAsiaTheme="minorEastAsia"/>
                <w:szCs w:val="24"/>
                <w:lang w:eastAsia="ru-RU"/>
              </w:rPr>
              <w:t>роведени</w:t>
            </w:r>
            <w:r>
              <w:rPr>
                <w:rFonts w:eastAsiaTheme="minorEastAsia"/>
                <w:szCs w:val="24"/>
                <w:lang w:eastAsia="ru-RU"/>
              </w:rPr>
              <w:t xml:space="preserve">е </w:t>
            </w:r>
            <w:r w:rsidR="00654397" w:rsidRPr="003C0DFA">
              <w:rPr>
                <w:rFonts w:eastAsiaTheme="minorEastAsia"/>
                <w:szCs w:val="24"/>
                <w:lang w:eastAsia="ru-RU"/>
              </w:rPr>
              <w:t>премии «Золотой Дельфин»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Default="0065439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Default="009C701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Default="0065439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val="en-US" w:eastAsia="ru-RU"/>
              </w:rPr>
              <w:t>II</w:t>
            </w:r>
            <w:r>
              <w:rPr>
                <w:rFonts w:eastAsiaTheme="minorEastAsia"/>
                <w:szCs w:val="24"/>
                <w:lang w:eastAsia="ru-RU"/>
              </w:rPr>
              <w:t>-</w:t>
            </w:r>
            <w:r>
              <w:rPr>
                <w:rFonts w:eastAsiaTheme="minorEastAsia"/>
                <w:szCs w:val="24"/>
                <w:lang w:val="en-US" w:eastAsia="ru-RU"/>
              </w:rPr>
              <w:t>IV</w:t>
            </w:r>
            <w:r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1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B657BA" w:rsidRDefault="0065439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0,0</w:t>
            </w:r>
          </w:p>
        </w:tc>
        <w:tc>
          <w:tcPr>
            <w:tcW w:w="933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Default="00654397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C376CB" w:rsidTr="00200F1C">
        <w:trPr>
          <w:trHeight w:val="1260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Default="0065439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407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Default="00FB4B8C" w:rsidP="001B4D54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О</w:t>
            </w:r>
            <w:r w:rsidR="003833D6">
              <w:rPr>
                <w:rFonts w:eastAsiaTheme="minorEastAsia"/>
                <w:color w:val="000000" w:themeColor="text1"/>
                <w:szCs w:val="24"/>
                <w:lang w:eastAsia="ru-RU"/>
              </w:rPr>
              <w:t>рганизаци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я</w:t>
            </w:r>
            <w:r w:rsidR="003833D6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и проведении</w:t>
            </w:r>
            <w:r w:rsidR="00654397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конкурса на лучшее благоустройство и содержание внутридомовой территории многоквартирного жилого дома «А у нас во дворе…»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Default="0065439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Default="0065439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Default="0065439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val="en-US" w:eastAsia="ru-RU"/>
              </w:rPr>
              <w:t xml:space="preserve">III </w:t>
            </w:r>
            <w:r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657BA" w:rsidRDefault="00F743D1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2</w:t>
            </w:r>
            <w:r w:rsidR="00654397">
              <w:rPr>
                <w:rFonts w:eastAsiaTheme="minorEastAsia"/>
                <w:szCs w:val="24"/>
                <w:lang w:eastAsia="ru-RU"/>
              </w:rPr>
              <w:t>0,0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Default="00F743D1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</w:t>
            </w:r>
            <w:r w:rsidR="00654397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C376CB" w:rsidTr="00200F1C">
        <w:trPr>
          <w:trHeight w:val="1260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Default="0065439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407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B4D54" w:rsidRDefault="001B4D54" w:rsidP="001B4D54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</w:t>
            </w:r>
            <w:r w:rsidR="00654397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поздравлени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й</w:t>
            </w:r>
            <w:r w:rsidR="00654397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</w:t>
            </w:r>
            <w:r w:rsidR="0013394E">
              <w:rPr>
                <w:rFonts w:eastAsiaTheme="minorEastAsia"/>
                <w:color w:val="000000" w:themeColor="text1"/>
                <w:szCs w:val="24"/>
                <w:lang w:eastAsia="ru-RU"/>
              </w:rPr>
              <w:t>жителей</w:t>
            </w:r>
            <w:r w:rsidR="00654397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</w:t>
            </w:r>
            <w:r w:rsidR="0013394E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округа </w:t>
            </w:r>
            <w:r w:rsidR="00654397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– 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с юбилейными датами                             </w:t>
            </w:r>
            <w:proofErr w:type="gramStart"/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  (</w:t>
            </w:r>
            <w:proofErr w:type="gramEnd"/>
            <w:r w:rsidR="00C2260D">
              <w:rPr>
                <w:rFonts w:eastAsiaTheme="minorEastAsia"/>
                <w:color w:val="000000" w:themeColor="text1"/>
                <w:szCs w:val="24"/>
                <w:lang w:eastAsia="ru-RU"/>
              </w:rPr>
              <w:t>старше 70 лет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Default="00654397">
            <w:pPr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Default="00FB4B8C" w:rsidP="00751AA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40</w:t>
            </w:r>
            <w:r w:rsidR="009C7017">
              <w:rPr>
                <w:rFonts w:eastAsiaTheme="minorEastAsia"/>
                <w:szCs w:val="24"/>
                <w:lang w:eastAsia="ru-RU"/>
              </w:rPr>
              <w:t>00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Default="0065439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657BA" w:rsidRDefault="00F743D1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132</w:t>
            </w:r>
            <w:r w:rsidR="00654397">
              <w:rPr>
                <w:rFonts w:eastAsiaTheme="minorEastAsia"/>
                <w:szCs w:val="24"/>
                <w:lang w:eastAsia="ru-RU"/>
              </w:rPr>
              <w:t>,0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Default="00F743D1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132</w:t>
            </w:r>
            <w:r w:rsidR="00654397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C376CB" w:rsidTr="00200F1C">
        <w:trPr>
          <w:trHeight w:val="926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Default="0065439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407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Default="00FB4B8C" w:rsidP="001B4D54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О</w:t>
            </w:r>
            <w:r w:rsidR="003833D6">
              <w:rPr>
                <w:rFonts w:eastAsiaTheme="minorEastAsia"/>
                <w:color w:val="000000" w:themeColor="text1"/>
                <w:szCs w:val="24"/>
                <w:lang w:eastAsia="ru-RU"/>
              </w:rPr>
              <w:t>рганизации</w:t>
            </w:r>
            <w:r w:rsidR="00654397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премии «Почётный житель округа»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Default="0065439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Default="0065439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Default="0065439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657BA" w:rsidRDefault="0065439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0,0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Default="00654397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C376CB" w:rsidTr="00200F1C">
        <w:trPr>
          <w:trHeight w:val="926"/>
        </w:trPr>
        <w:tc>
          <w:tcPr>
            <w:tcW w:w="45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Default="009C701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4078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Default="00FB4B8C" w:rsidP="001B4D54">
            <w:pPr>
              <w:tabs>
                <w:tab w:val="left" w:pos="517"/>
              </w:tabs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Организация уличного</w:t>
            </w:r>
            <w:r w:rsidR="00654397">
              <w:rPr>
                <w:szCs w:val="24"/>
              </w:rPr>
              <w:t xml:space="preserve"> мероприят</w:t>
            </w:r>
            <w:r w:rsidR="001B4D54">
              <w:rPr>
                <w:szCs w:val="24"/>
              </w:rPr>
              <w:t>ия</w:t>
            </w:r>
            <w:r w:rsidR="00654397">
              <w:rPr>
                <w:szCs w:val="24"/>
              </w:rPr>
              <w:t xml:space="preserve"> «</w:t>
            </w:r>
            <w:r w:rsidR="009C7017">
              <w:rPr>
                <w:szCs w:val="24"/>
              </w:rPr>
              <w:t>День двора</w:t>
            </w:r>
            <w:r w:rsidR="00654397">
              <w:rPr>
                <w:szCs w:val="24"/>
              </w:rPr>
              <w:t>»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Default="009C701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Default="009C701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800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Default="00C66CC3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31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B657BA" w:rsidRDefault="009C701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700,0</w:t>
            </w:r>
          </w:p>
        </w:tc>
        <w:tc>
          <w:tcPr>
            <w:tcW w:w="933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083AD8" w:rsidRDefault="009C7017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083AD8">
              <w:rPr>
                <w:rFonts w:eastAsiaTheme="minorEastAsia"/>
                <w:b/>
                <w:szCs w:val="24"/>
                <w:lang w:eastAsia="ru-RU"/>
              </w:rPr>
              <w:t>700,0</w:t>
            </w:r>
          </w:p>
        </w:tc>
      </w:tr>
      <w:tr w:rsidR="00C376CB" w:rsidTr="00200F1C">
        <w:trPr>
          <w:trHeight w:val="1047"/>
        </w:trPr>
        <w:tc>
          <w:tcPr>
            <w:tcW w:w="453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Default="00654397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ИТОГО:</w:t>
            </w:r>
          </w:p>
          <w:p w:rsidR="00200F1C" w:rsidRDefault="0065439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 w:rsidR="00200F1C">
              <w:rPr>
                <w:rFonts w:eastAsia="Times New Roman"/>
                <w:szCs w:val="20"/>
                <w:lang w:eastAsia="ru-RU"/>
              </w:rPr>
              <w:t>:</w:t>
            </w:r>
          </w:p>
          <w:p w:rsidR="00B657BA" w:rsidRDefault="00654397">
            <w:pPr>
              <w:spacing w:after="0" w:line="240" w:lineRule="auto"/>
              <w:jc w:val="center"/>
            </w:pPr>
            <w:r>
              <w:rPr>
                <w:rFonts w:eastAsiaTheme="minorEastAsia"/>
                <w:szCs w:val="24"/>
                <w:lang w:eastAsia="ru-RU"/>
              </w:rPr>
              <w:t>0801 460 0000 210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Default="00654397">
            <w:pPr>
              <w:spacing w:after="0" w:line="240" w:lineRule="auto"/>
              <w:jc w:val="center"/>
            </w:pPr>
            <w:r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Default="00FB4B8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4895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Default="00B657B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657BA" w:rsidRDefault="00C66CC3" w:rsidP="00C66CC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852</w:t>
            </w:r>
            <w:r w:rsidR="00654397">
              <w:rPr>
                <w:szCs w:val="24"/>
              </w:rPr>
              <w:t>,0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Default="00C66CC3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852</w:t>
            </w:r>
            <w:r w:rsidR="00654397">
              <w:rPr>
                <w:b/>
                <w:szCs w:val="24"/>
              </w:rPr>
              <w:t>,0</w:t>
            </w:r>
          </w:p>
        </w:tc>
      </w:tr>
    </w:tbl>
    <w:p w:rsidR="002B5CA8" w:rsidRDefault="002B5CA8" w:rsidP="002B5CA8">
      <w:pPr>
        <w:spacing w:after="0" w:line="240" w:lineRule="auto"/>
        <w:jc w:val="both"/>
        <w:rPr>
          <w:szCs w:val="24"/>
        </w:rPr>
      </w:pPr>
    </w:p>
    <w:p w:rsidR="00B657BA" w:rsidRDefault="00654397" w:rsidP="002B5CA8">
      <w:pPr>
        <w:spacing w:after="0" w:line="240" w:lineRule="auto"/>
        <w:jc w:val="both"/>
        <w:rPr>
          <w:szCs w:val="24"/>
        </w:rPr>
      </w:pPr>
      <w:r>
        <w:rPr>
          <w:szCs w:val="24"/>
        </w:rPr>
        <w:t>Разработчи</w:t>
      </w:r>
      <w:r w:rsidR="00643AAC">
        <w:rPr>
          <w:szCs w:val="24"/>
        </w:rPr>
        <w:t xml:space="preserve">к (ответственный за реализацию) </w:t>
      </w:r>
      <w:r>
        <w:rPr>
          <w:szCs w:val="24"/>
        </w:rPr>
        <w:t>Муниципальной программы</w:t>
      </w:r>
    </w:p>
    <w:p w:rsidR="00B657BA" w:rsidRDefault="00654397" w:rsidP="002B5CA8">
      <w:pPr>
        <w:tabs>
          <w:tab w:val="left" w:pos="8647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>Руководитель отдела по общим вопросам</w:t>
      </w:r>
      <w:r w:rsidR="00643AAC">
        <w:rPr>
          <w:szCs w:val="24"/>
        </w:rPr>
        <w:t xml:space="preserve"> </w:t>
      </w:r>
      <w:r>
        <w:rPr>
          <w:szCs w:val="24"/>
        </w:rPr>
        <w:t xml:space="preserve">и культурным мероприятиям         </w:t>
      </w:r>
      <w:r w:rsidR="00CC1014">
        <w:rPr>
          <w:szCs w:val="24"/>
        </w:rPr>
        <w:t xml:space="preserve">   </w:t>
      </w:r>
      <w:r w:rsidR="006009F7" w:rsidRPr="006009F7">
        <w:rPr>
          <w:szCs w:val="24"/>
        </w:rPr>
        <w:t xml:space="preserve">  </w:t>
      </w:r>
      <w:r w:rsidR="00CC1014">
        <w:rPr>
          <w:szCs w:val="24"/>
        </w:rPr>
        <w:t xml:space="preserve">       </w:t>
      </w:r>
      <w:r>
        <w:rPr>
          <w:szCs w:val="24"/>
        </w:rPr>
        <w:t xml:space="preserve">    </w:t>
      </w:r>
      <w:proofErr w:type="spellStart"/>
      <w:r>
        <w:rPr>
          <w:szCs w:val="24"/>
        </w:rPr>
        <w:t>Н.И.Гречишкина</w:t>
      </w:r>
      <w:proofErr w:type="spellEnd"/>
      <w:r>
        <w:rPr>
          <w:szCs w:val="24"/>
        </w:rPr>
        <w:t xml:space="preserve">                                                                                    </w:t>
      </w:r>
    </w:p>
    <w:p w:rsidR="00970B6B" w:rsidRDefault="00970B6B" w:rsidP="002B5CA8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Cs w:val="24"/>
          <w:lang w:eastAsia="ru-RU"/>
        </w:rPr>
      </w:pPr>
    </w:p>
    <w:p w:rsidR="00B657BA" w:rsidRDefault="00654397" w:rsidP="002B5CA8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Исполнитель Муниципальной программы </w:t>
      </w:r>
    </w:p>
    <w:p w:rsidR="00B657BA" w:rsidRDefault="00643AAC">
      <w:pPr>
        <w:rPr>
          <w:rFonts w:eastAsia="Times New Roman"/>
          <w:sz w:val="20"/>
          <w:szCs w:val="20"/>
          <w:lang w:eastAsia="ru-RU"/>
        </w:rPr>
      </w:pPr>
      <w:r>
        <w:rPr>
          <w:szCs w:val="24"/>
        </w:rPr>
        <w:t xml:space="preserve">Руководитель отдела по общим вопросам и культурным мероприятиям    </w:t>
      </w:r>
      <w:r w:rsidR="00CC1014">
        <w:rPr>
          <w:szCs w:val="24"/>
        </w:rPr>
        <w:t xml:space="preserve">      </w:t>
      </w:r>
      <w:r w:rsidR="006009F7" w:rsidRPr="006009F7">
        <w:rPr>
          <w:szCs w:val="24"/>
        </w:rPr>
        <w:t xml:space="preserve">   </w:t>
      </w:r>
      <w:bookmarkStart w:id="0" w:name="_GoBack"/>
      <w:bookmarkEnd w:id="0"/>
      <w:r w:rsidR="00CC1014">
        <w:rPr>
          <w:szCs w:val="24"/>
        </w:rPr>
        <w:t xml:space="preserve">   </w:t>
      </w:r>
      <w:r>
        <w:rPr>
          <w:szCs w:val="24"/>
        </w:rPr>
        <w:t xml:space="preserve">         </w:t>
      </w:r>
      <w:proofErr w:type="spellStart"/>
      <w:r>
        <w:rPr>
          <w:szCs w:val="24"/>
        </w:rPr>
        <w:t>Н.И.Гречишкина</w:t>
      </w:r>
      <w:proofErr w:type="spellEnd"/>
    </w:p>
    <w:sectPr w:rsidR="00B657BA">
      <w:pgSz w:w="11906" w:h="16838"/>
      <w:pgMar w:top="993" w:right="567" w:bottom="425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Times New Roman"/>
    <w:charset w:val="01"/>
    <w:family w:val="auto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F51DD9"/>
    <w:multiLevelType w:val="multilevel"/>
    <w:tmpl w:val="70CA5F02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A484E9E"/>
    <w:multiLevelType w:val="multilevel"/>
    <w:tmpl w:val="B0A66B7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57BA"/>
    <w:rsid w:val="00083AD8"/>
    <w:rsid w:val="000F36A6"/>
    <w:rsid w:val="0013394E"/>
    <w:rsid w:val="001B4D54"/>
    <w:rsid w:val="00200F1C"/>
    <w:rsid w:val="002B5CA8"/>
    <w:rsid w:val="003833D6"/>
    <w:rsid w:val="003C0DFA"/>
    <w:rsid w:val="00466BC3"/>
    <w:rsid w:val="00520048"/>
    <w:rsid w:val="0059321A"/>
    <w:rsid w:val="006009F7"/>
    <w:rsid w:val="00643AAC"/>
    <w:rsid w:val="00654397"/>
    <w:rsid w:val="00675F5C"/>
    <w:rsid w:val="00751AA7"/>
    <w:rsid w:val="007822EF"/>
    <w:rsid w:val="007D2B5E"/>
    <w:rsid w:val="008853E0"/>
    <w:rsid w:val="00903D6C"/>
    <w:rsid w:val="00943FFD"/>
    <w:rsid w:val="00970B6B"/>
    <w:rsid w:val="009C7017"/>
    <w:rsid w:val="00A30CCC"/>
    <w:rsid w:val="00A430DB"/>
    <w:rsid w:val="00B37C2E"/>
    <w:rsid w:val="00B657BA"/>
    <w:rsid w:val="00B72ABA"/>
    <w:rsid w:val="00B812AB"/>
    <w:rsid w:val="00BA690F"/>
    <w:rsid w:val="00BD375E"/>
    <w:rsid w:val="00C2260D"/>
    <w:rsid w:val="00C376CB"/>
    <w:rsid w:val="00C66CC3"/>
    <w:rsid w:val="00CC1014"/>
    <w:rsid w:val="00D05CFD"/>
    <w:rsid w:val="00D76694"/>
    <w:rsid w:val="00F128C6"/>
    <w:rsid w:val="00F14429"/>
    <w:rsid w:val="00F743D1"/>
    <w:rsid w:val="00FB4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87E6C"/>
  <w15:docId w15:val="{ABDDEB65-8AF4-462D-8052-F938CFBBA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uiPriority w:val="99"/>
    <w:qFormat/>
    <w:rsid w:val="00012002"/>
    <w:rPr>
      <w:rFonts w:ascii="Times New Roman" w:hAnsi="Times New Roman"/>
      <w:sz w:val="24"/>
      <w:szCs w:val="22"/>
      <w:lang w:eastAsia="en-US"/>
    </w:rPr>
  </w:style>
  <w:style w:type="character" w:customStyle="1" w:styleId="a4">
    <w:name w:val="Текст выноски Знак"/>
    <w:uiPriority w:val="99"/>
    <w:semiHidden/>
    <w:qFormat/>
    <w:rsid w:val="009E375C"/>
    <w:rPr>
      <w:rFonts w:ascii="Tahoma" w:hAnsi="Tahoma" w:cs="Tahoma"/>
      <w:sz w:val="16"/>
      <w:szCs w:val="16"/>
      <w:lang w:eastAsia="en-US"/>
    </w:rPr>
  </w:style>
  <w:style w:type="character" w:customStyle="1" w:styleId="a5">
    <w:name w:val="Верхний колонтитул Знак"/>
    <w:basedOn w:val="a0"/>
    <w:qFormat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0"/>
    <w:uiPriority w:val="9"/>
    <w:qFormat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0"/>
    <w:uiPriority w:val="9"/>
    <w:qFormat/>
    <w:rsid w:val="00786716"/>
    <w:rPr>
      <w:rFonts w:eastAsia="Times New Roman"/>
      <w:b/>
      <w:bCs/>
      <w:i/>
      <w:iCs/>
      <w:sz w:val="26"/>
      <w:szCs w:val="26"/>
    </w:rPr>
  </w:style>
  <w:style w:type="character" w:customStyle="1" w:styleId="20">
    <w:name w:val="Основной текст 2 Знак"/>
    <w:basedOn w:val="a0"/>
    <w:link w:val="21"/>
    <w:qFormat/>
    <w:rsid w:val="00FB1269"/>
    <w:rPr>
      <w:rFonts w:ascii="Times New Roman" w:eastAsia="Times New Roman" w:hAnsi="Times New Roman"/>
      <w:sz w:val="21"/>
    </w:rPr>
  </w:style>
  <w:style w:type="character" w:customStyle="1" w:styleId="fontstyle24">
    <w:name w:val="fontstyle24"/>
    <w:basedOn w:val="a0"/>
    <w:qFormat/>
    <w:rsid w:val="00713E4D"/>
  </w:style>
  <w:style w:type="character" w:customStyle="1" w:styleId="21">
    <w:name w:val="Основной текст (2)_"/>
    <w:basedOn w:val="a0"/>
    <w:link w:val="20"/>
    <w:qFormat/>
    <w:rsid w:val="001A5185"/>
    <w:rPr>
      <w:sz w:val="15"/>
      <w:szCs w:val="15"/>
      <w:shd w:val="clear" w:color="auto" w:fill="FFFFFF"/>
    </w:rPr>
  </w:style>
  <w:style w:type="character" w:customStyle="1" w:styleId="10">
    <w:name w:val="Заголовок 1 Знак"/>
    <w:basedOn w:val="a0"/>
    <w:link w:val="10"/>
    <w:uiPriority w:val="9"/>
    <w:qFormat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10">
    <w:name w:val="Основной текст 2 Знак1"/>
    <w:basedOn w:val="a0"/>
    <w:link w:val="22"/>
    <w:uiPriority w:val="9"/>
    <w:semiHidden/>
    <w:qFormat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Lohit Devanagari"/>
    </w:rPr>
  </w:style>
  <w:style w:type="paragraph" w:styleId="a9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a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paragraph" w:customStyle="1" w:styleId="HeaderandFooter">
    <w:name w:val="Header and Footer"/>
    <w:basedOn w:val="a"/>
    <w:qFormat/>
  </w:style>
  <w:style w:type="paragraph" w:styleId="ab">
    <w:name w:val="footer"/>
    <w:basedOn w:val="a"/>
    <w:uiPriority w:val="99"/>
    <w:unhideWhenUsed/>
    <w:rsid w:val="00012002"/>
    <w:pPr>
      <w:tabs>
        <w:tab w:val="center" w:pos="4677"/>
        <w:tab w:val="right" w:pos="9355"/>
      </w:tabs>
    </w:pPr>
  </w:style>
  <w:style w:type="paragraph" w:styleId="ac">
    <w:name w:val="Balloon Text"/>
    <w:basedOn w:val="a"/>
    <w:uiPriority w:val="99"/>
    <w:semiHidden/>
    <w:unhideWhenUsed/>
    <w:qFormat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paragraph" w:styleId="ad">
    <w:name w:val="header"/>
    <w:basedOn w:val="a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paragraph" w:styleId="ae">
    <w:name w:val="Normal (Web)"/>
    <w:basedOn w:val="a"/>
    <w:qFormat/>
    <w:rsid w:val="000610B6"/>
    <w:pPr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2">
    <w:name w:val="Body Text 2"/>
    <w:basedOn w:val="a"/>
    <w:link w:val="21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paragraph" w:customStyle="1" w:styleId="consplusnonformat">
    <w:name w:val="consplusnonformat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style11">
    <w:name w:val="style11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23">
    <w:name w:val="Основной текст (2)"/>
    <w:basedOn w:val="a"/>
    <w:link w:val="23"/>
    <w:qFormat/>
    <w:rsid w:val="001A5185"/>
    <w:pPr>
      <w:shd w:val="clear" w:color="auto" w:fill="FFFFFF"/>
      <w:spacing w:after="0" w:line="240" w:lineRule="auto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qFormat/>
    <w:rsid w:val="00E35194"/>
    <w:rPr>
      <w:rFonts w:ascii="Times New Roman" w:hAnsi="Times New Roman"/>
      <w:b/>
      <w:bCs/>
      <w:sz w:val="24"/>
      <w:szCs w:val="24"/>
    </w:rPr>
  </w:style>
  <w:style w:type="table" w:styleId="af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D0DAC-E3E4-4516-AC7B-5E7DF238B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598</Words>
  <Characters>3414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korsakov</dc:creator>
  <dc:description/>
  <cp:lastModifiedBy>Кабанова Анна Дмитриевна</cp:lastModifiedBy>
  <cp:revision>67</cp:revision>
  <cp:lastPrinted>2021-10-13T13:28:00Z</cp:lastPrinted>
  <dcterms:created xsi:type="dcterms:W3CDTF">2021-08-20T06:53:00Z</dcterms:created>
  <dcterms:modified xsi:type="dcterms:W3CDTF">2021-10-13T13:28:00Z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