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4C7" w:rsidRPr="004F2B14" w:rsidRDefault="00AE7EF0" w:rsidP="00EB54C7">
      <w:pPr>
        <w:widowControl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F2B14">
        <w:rPr>
          <w:rFonts w:ascii="Times New Roman" w:hAnsi="Times New Roman"/>
          <w:b/>
          <w:bCs/>
          <w:sz w:val="24"/>
          <w:szCs w:val="24"/>
        </w:rPr>
        <w:t>ОБЪЯВЛЕНИЕ</w:t>
      </w:r>
    </w:p>
    <w:p w:rsidR="00AE7EF0" w:rsidRDefault="00AE7EF0" w:rsidP="00EB54C7">
      <w:pPr>
        <w:widowControl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EB54C7">
        <w:rPr>
          <w:rFonts w:ascii="Times New Roman" w:hAnsi="Times New Roman"/>
          <w:bCs/>
          <w:sz w:val="24"/>
          <w:szCs w:val="24"/>
        </w:rPr>
        <w:t xml:space="preserve">о проведении публичных слушаний по обсуждению проекта </w:t>
      </w:r>
    </w:p>
    <w:p w:rsidR="00AE7EF0" w:rsidRDefault="00AE7EF0" w:rsidP="00EB54C7">
      <w:pPr>
        <w:widowControl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AE7E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«Об утверждении отчета об исполнении местного бюджета внутригородского муниципального образования Санкт-Петербурга Муниципальный округ № 15 за 2021 год»</w:t>
      </w:r>
    </w:p>
    <w:p w:rsidR="00EB54C7" w:rsidRDefault="00EB54C7" w:rsidP="00EB54C7">
      <w:pPr>
        <w:widowControl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EB54C7" w:rsidRPr="00EB54C7" w:rsidRDefault="00EB54C7" w:rsidP="00EB54C7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0" w:name="_Hlk101348586"/>
      <w:r w:rsidRPr="00EB54C7">
        <w:rPr>
          <w:rFonts w:ascii="Times New Roman" w:hAnsi="Times New Roman"/>
          <w:bCs/>
          <w:sz w:val="24"/>
          <w:szCs w:val="24"/>
        </w:rPr>
        <w:t>В дополнение к Извещению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bookmarkStart w:id="1" w:name="_Hlk101348372"/>
      <w:r w:rsidRPr="00EB54C7">
        <w:rPr>
          <w:rFonts w:ascii="Times New Roman" w:hAnsi="Times New Roman"/>
          <w:bCs/>
          <w:sz w:val="24"/>
          <w:szCs w:val="24"/>
        </w:rPr>
        <w:t xml:space="preserve">о проведении публичных слушаний по обсуждению проекта </w:t>
      </w:r>
      <w:r w:rsidR="00AE7EF0" w:rsidRPr="00AE7E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«Об утверждении отчета об исполнении местного бюджета внутригородского муниципального образования Санкт-Петербурга Муниципальный округ № 15 за 2021 год»</w:t>
      </w:r>
      <w:bookmarkEnd w:id="1"/>
      <w:r w:rsidR="00AE7E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Pr="00EB54C7">
        <w:rPr>
          <w:rFonts w:ascii="Times New Roman" w:hAnsi="Times New Roman"/>
          <w:bCs/>
          <w:sz w:val="24"/>
          <w:szCs w:val="24"/>
        </w:rPr>
        <w:t>в форме очного собрания (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>Приложение № 2 к Решению Муниципального Совета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>внутригородского муниципального образования Санкт-Петербурга Муниципальный округ №15 от «</w:t>
      </w:r>
      <w:r w:rsidR="00AE7EF0">
        <w:rPr>
          <w:rFonts w:ascii="Times New Roman" w:eastAsia="Times New Roman" w:hAnsi="Times New Roman" w:cs="Times New Roman"/>
          <w:sz w:val="24"/>
          <w:szCs w:val="24"/>
          <w:lang w:eastAsia="zh-CN"/>
        </w:rPr>
        <w:t>19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>»</w:t>
      </w:r>
      <w:r w:rsidR="00AE7EF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апреля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202</w:t>
      </w:r>
      <w:r w:rsidR="00AE7EF0"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</w:t>
      </w:r>
      <w:r w:rsidR="00AE7EF0">
        <w:rPr>
          <w:rFonts w:ascii="Times New Roman" w:eastAsia="Times New Roman" w:hAnsi="Times New Roman" w:cs="Times New Roman"/>
          <w:sz w:val="24"/>
          <w:szCs w:val="24"/>
          <w:lang w:eastAsia="zh-CN"/>
        </w:rPr>
        <w:t>25/5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  <w:r w:rsidR="00AE7EF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5667F0" w:rsidRDefault="00EB54C7" w:rsidP="00470AF9">
      <w:pPr>
        <w:widowControl/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 w:rsidR="00335449" w:rsidRPr="004B653F">
        <w:rPr>
          <w:rFonts w:ascii="Times New Roman" w:hAnsi="Times New Roman"/>
          <w:bCs/>
          <w:sz w:val="24"/>
          <w:szCs w:val="24"/>
        </w:rPr>
        <w:t>О</w:t>
      </w:r>
      <w:r w:rsidR="005667F0" w:rsidRPr="004B653F">
        <w:rPr>
          <w:rFonts w:ascii="Times New Roman" w:hAnsi="Times New Roman"/>
          <w:bCs/>
          <w:sz w:val="24"/>
          <w:szCs w:val="24"/>
        </w:rPr>
        <w:t>рганизация и проведение публичных слушаний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470AF9">
        <w:rPr>
          <w:rFonts w:ascii="Times New Roman" w:hAnsi="Times New Roman"/>
          <w:b/>
          <w:bCs/>
          <w:i/>
          <w:sz w:val="26"/>
          <w:szCs w:val="26"/>
        </w:rPr>
        <w:t>будет осуществляться</w:t>
      </w:r>
      <w:r w:rsidR="00470AF9" w:rsidRPr="00612670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i/>
          <w:sz w:val="26"/>
          <w:szCs w:val="26"/>
        </w:rPr>
        <w:t>«</w:t>
      </w:r>
      <w:r w:rsidR="00AE7EF0">
        <w:rPr>
          <w:rFonts w:ascii="Times New Roman" w:hAnsi="Times New Roman"/>
          <w:b/>
          <w:bCs/>
          <w:i/>
          <w:sz w:val="26"/>
          <w:szCs w:val="26"/>
        </w:rPr>
        <w:t>09</w:t>
      </w:r>
      <w:r>
        <w:rPr>
          <w:rFonts w:ascii="Times New Roman" w:hAnsi="Times New Roman"/>
          <w:b/>
          <w:bCs/>
          <w:i/>
          <w:sz w:val="26"/>
          <w:szCs w:val="26"/>
        </w:rPr>
        <w:t xml:space="preserve">» </w:t>
      </w:r>
      <w:r w:rsidR="00AE7EF0">
        <w:rPr>
          <w:rFonts w:ascii="Times New Roman" w:hAnsi="Times New Roman"/>
          <w:b/>
          <w:bCs/>
          <w:i/>
          <w:sz w:val="26"/>
          <w:szCs w:val="26"/>
        </w:rPr>
        <w:t>июня</w:t>
      </w:r>
      <w:r>
        <w:rPr>
          <w:rFonts w:ascii="Times New Roman" w:hAnsi="Times New Roman"/>
          <w:b/>
          <w:bCs/>
          <w:i/>
          <w:sz w:val="26"/>
          <w:szCs w:val="26"/>
        </w:rPr>
        <w:t xml:space="preserve"> 202</w:t>
      </w:r>
      <w:r w:rsidR="00AE7EF0">
        <w:rPr>
          <w:rFonts w:ascii="Times New Roman" w:hAnsi="Times New Roman"/>
          <w:b/>
          <w:bCs/>
          <w:i/>
          <w:sz w:val="26"/>
          <w:szCs w:val="26"/>
        </w:rPr>
        <w:t>2</w:t>
      </w:r>
      <w:r>
        <w:rPr>
          <w:rFonts w:ascii="Times New Roman" w:hAnsi="Times New Roman"/>
          <w:b/>
          <w:bCs/>
          <w:i/>
          <w:sz w:val="26"/>
          <w:szCs w:val="26"/>
        </w:rPr>
        <w:t xml:space="preserve"> года в 1</w:t>
      </w:r>
      <w:r w:rsidR="00AE7EF0">
        <w:rPr>
          <w:rFonts w:ascii="Times New Roman" w:hAnsi="Times New Roman"/>
          <w:b/>
          <w:bCs/>
          <w:i/>
          <w:sz w:val="26"/>
          <w:szCs w:val="26"/>
        </w:rPr>
        <w:t>6</w:t>
      </w:r>
      <w:r>
        <w:rPr>
          <w:rFonts w:ascii="Times New Roman" w:hAnsi="Times New Roman"/>
          <w:b/>
          <w:bCs/>
          <w:i/>
          <w:sz w:val="26"/>
          <w:szCs w:val="26"/>
        </w:rPr>
        <w:t xml:space="preserve"> час</w:t>
      </w:r>
      <w:r w:rsidR="00AE7EF0">
        <w:rPr>
          <w:rFonts w:ascii="Times New Roman" w:hAnsi="Times New Roman"/>
          <w:b/>
          <w:bCs/>
          <w:i/>
          <w:sz w:val="26"/>
          <w:szCs w:val="26"/>
        </w:rPr>
        <w:t>. 3</w:t>
      </w:r>
      <w:r>
        <w:rPr>
          <w:rFonts w:ascii="Times New Roman" w:hAnsi="Times New Roman"/>
          <w:b/>
          <w:bCs/>
          <w:i/>
          <w:sz w:val="26"/>
          <w:szCs w:val="26"/>
        </w:rPr>
        <w:t>0</w:t>
      </w:r>
      <w:r w:rsidRPr="00612670">
        <w:rPr>
          <w:rFonts w:ascii="Times New Roman" w:hAnsi="Times New Roman"/>
          <w:b/>
          <w:bCs/>
          <w:i/>
          <w:sz w:val="26"/>
          <w:szCs w:val="26"/>
        </w:rPr>
        <w:t xml:space="preserve"> мин</w:t>
      </w:r>
      <w:r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r w:rsidR="004D67C0">
        <w:rPr>
          <w:rFonts w:ascii="Times New Roman" w:hAnsi="Times New Roman"/>
          <w:b/>
          <w:bCs/>
          <w:i/>
          <w:sz w:val="26"/>
          <w:szCs w:val="26"/>
        </w:rPr>
        <w:t xml:space="preserve">по </w:t>
      </w:r>
      <w:r w:rsidR="00470AF9" w:rsidRPr="00612670">
        <w:rPr>
          <w:rFonts w:ascii="Times New Roman" w:hAnsi="Times New Roman"/>
          <w:b/>
          <w:bCs/>
          <w:i/>
          <w:sz w:val="26"/>
          <w:szCs w:val="26"/>
        </w:rPr>
        <w:t xml:space="preserve">адресу: </w:t>
      </w:r>
      <w:r w:rsidR="00470AF9">
        <w:rPr>
          <w:rFonts w:ascii="Times New Roman" w:hAnsi="Times New Roman"/>
          <w:b/>
          <w:bCs/>
          <w:i/>
          <w:sz w:val="26"/>
          <w:szCs w:val="26"/>
        </w:rPr>
        <w:t>Санкт-Петербург, ул. Руднева, д. 4.</w:t>
      </w:r>
      <w:r w:rsidR="00470AF9">
        <w:t xml:space="preserve"> </w:t>
      </w:r>
      <w:r w:rsidR="005667F0" w:rsidRPr="004B653F">
        <w:rPr>
          <w:rFonts w:ascii="Times New Roman" w:hAnsi="Times New Roman"/>
          <w:bCs/>
          <w:sz w:val="24"/>
          <w:szCs w:val="24"/>
        </w:rPr>
        <w:t>с учетом требований</w:t>
      </w:r>
      <w:r w:rsidR="00470AF9">
        <w:rPr>
          <w:rFonts w:ascii="Times New Roman" w:hAnsi="Times New Roman"/>
          <w:bCs/>
          <w:sz w:val="24"/>
          <w:szCs w:val="24"/>
        </w:rPr>
        <w:t>,</w:t>
      </w:r>
      <w:r w:rsidR="005667F0" w:rsidRPr="004B653F">
        <w:rPr>
          <w:rFonts w:ascii="Times New Roman" w:hAnsi="Times New Roman"/>
          <w:bCs/>
          <w:sz w:val="24"/>
          <w:szCs w:val="24"/>
        </w:rPr>
        <w:t xml:space="preserve"> установленных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="005667F0" w:rsidRPr="004B653F">
        <w:rPr>
          <w:rFonts w:ascii="Times New Roman" w:hAnsi="Times New Roman"/>
          <w:bCs/>
          <w:sz w:val="24"/>
          <w:szCs w:val="24"/>
        </w:rPr>
        <w:t>короновирусной</w:t>
      </w:r>
      <w:proofErr w:type="spellEnd"/>
      <w:r w:rsidR="005667F0" w:rsidRPr="004B653F">
        <w:rPr>
          <w:rFonts w:ascii="Times New Roman" w:hAnsi="Times New Roman"/>
          <w:bCs/>
          <w:sz w:val="24"/>
          <w:szCs w:val="24"/>
        </w:rPr>
        <w:t xml:space="preserve"> инфекции» (с изменениями и дополнениями)</w:t>
      </w:r>
      <w:r w:rsidR="00470AF9">
        <w:rPr>
          <w:rFonts w:ascii="Times New Roman" w:hAnsi="Times New Roman"/>
          <w:bCs/>
          <w:sz w:val="24"/>
          <w:szCs w:val="24"/>
        </w:rPr>
        <w:t>.</w:t>
      </w:r>
    </w:p>
    <w:p w:rsidR="00AE7EF0" w:rsidRDefault="00AE7EF0" w:rsidP="00470AF9">
      <w:pPr>
        <w:widowControl/>
        <w:spacing w:after="0"/>
        <w:ind w:firstLine="708"/>
        <w:jc w:val="both"/>
      </w:pPr>
      <w:bookmarkStart w:id="2" w:name="_GoBack"/>
      <w:bookmarkEnd w:id="0"/>
      <w:bookmarkEnd w:id="2"/>
    </w:p>
    <w:sectPr w:rsidR="00AE7EF0" w:rsidSect="00C76CA7">
      <w:pgSz w:w="11906" w:h="16838" w:code="9"/>
      <w:pgMar w:top="907" w:right="567" w:bottom="73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7F0" w:rsidRDefault="005667F0" w:rsidP="005667F0">
      <w:pPr>
        <w:spacing w:after="0" w:line="240" w:lineRule="auto"/>
      </w:pPr>
      <w:r>
        <w:separator/>
      </w:r>
    </w:p>
  </w:endnote>
  <w:end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7F0" w:rsidRDefault="005667F0" w:rsidP="005667F0">
      <w:pPr>
        <w:spacing w:after="0" w:line="240" w:lineRule="auto"/>
      </w:pPr>
      <w:r>
        <w:separator/>
      </w:r>
    </w:p>
  </w:footnote>
  <w:foot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1C250D"/>
    <w:multiLevelType w:val="hybridMultilevel"/>
    <w:tmpl w:val="3C7E1C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CC7"/>
    <w:rsid w:val="00044C33"/>
    <w:rsid w:val="00180BDF"/>
    <w:rsid w:val="00335449"/>
    <w:rsid w:val="00470AF9"/>
    <w:rsid w:val="004B653F"/>
    <w:rsid w:val="004D67C0"/>
    <w:rsid w:val="004E2DE9"/>
    <w:rsid w:val="004F2B14"/>
    <w:rsid w:val="005667F0"/>
    <w:rsid w:val="006E3FF4"/>
    <w:rsid w:val="009172D2"/>
    <w:rsid w:val="00A40CC7"/>
    <w:rsid w:val="00AE7EF0"/>
    <w:rsid w:val="00D602A3"/>
    <w:rsid w:val="00E539F3"/>
    <w:rsid w:val="00EB54C7"/>
    <w:rsid w:val="00ED3693"/>
    <w:rsid w:val="00FE2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0B96F"/>
  <w15:docId w15:val="{8437BDD4-F5BF-4BB2-82C9-3F862DEA7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67F0"/>
    <w:pPr>
      <w:widowControl w:val="0"/>
      <w:suppressAutoHyphens/>
      <w:autoSpaceDN w:val="0"/>
      <w:textAlignment w:val="baseline"/>
    </w:pPr>
    <w:rPr>
      <w:rFonts w:ascii="Calibri" w:eastAsia="Calibri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67F0"/>
    <w:rPr>
      <w:rFonts w:ascii="Calibri" w:eastAsia="Calibri" w:hAnsi="Calibri" w:cs="F"/>
      <w:kern w:val="3"/>
    </w:rPr>
  </w:style>
  <w:style w:type="paragraph" w:styleId="a5">
    <w:name w:val="footer"/>
    <w:basedOn w:val="a"/>
    <w:link w:val="a6"/>
    <w:uiPriority w:val="99"/>
    <w:unhideWhenUsed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67F0"/>
    <w:rPr>
      <w:rFonts w:ascii="Calibri" w:eastAsia="Calibri" w:hAnsi="Calibri" w:cs="F"/>
      <w:kern w:val="3"/>
    </w:rPr>
  </w:style>
  <w:style w:type="character" w:styleId="a7">
    <w:name w:val="Hyperlink"/>
    <w:basedOn w:val="a0"/>
    <w:uiPriority w:val="99"/>
    <w:unhideWhenUsed/>
    <w:rsid w:val="0033544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35449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70AF9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470AF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Кабанова</dc:creator>
  <cp:keywords/>
  <dc:description/>
  <cp:lastModifiedBy>Кабанова Анна Дмитриевна</cp:lastModifiedBy>
  <cp:revision>2</cp:revision>
  <cp:lastPrinted>2021-11-16T14:23:00Z</cp:lastPrinted>
  <dcterms:created xsi:type="dcterms:W3CDTF">2022-04-20T09:23:00Z</dcterms:created>
  <dcterms:modified xsi:type="dcterms:W3CDTF">2022-04-20T09:23:00Z</dcterms:modified>
</cp:coreProperties>
</file>