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04E3B" w14:textId="77777777" w:rsidR="00816CEB" w:rsidRPr="00816CEB" w:rsidRDefault="00816CEB" w:rsidP="00816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 w:rsidRPr="00816CEB">
        <w:rPr>
          <w:rFonts w:ascii="Times New Roman CYR" w:eastAsia="Calibri" w:hAnsi="Times New Roman CYR" w:cs="Times New Roman CYR"/>
          <w:b/>
          <w:bCs/>
          <w:sz w:val="28"/>
          <w:szCs w:val="28"/>
        </w:rPr>
        <w:t>внутригородско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е</w:t>
      </w:r>
      <w:r w:rsidRPr="00816CEB">
        <w:rPr>
          <w:rFonts w:ascii="Times New Roman CYR" w:eastAsia="Calibri" w:hAnsi="Times New Roman CYR" w:cs="Times New Roman CYR"/>
          <w:b/>
          <w:bCs/>
          <w:sz w:val="28"/>
          <w:szCs w:val="28"/>
        </w:rPr>
        <w:t xml:space="preserve"> муниципальн</w:t>
      </w:r>
      <w:r>
        <w:rPr>
          <w:rFonts w:ascii="Times New Roman CYR" w:eastAsia="Calibri" w:hAnsi="Times New Roman CYR" w:cs="Times New Roman CYR"/>
          <w:b/>
          <w:bCs/>
          <w:sz w:val="28"/>
          <w:szCs w:val="28"/>
        </w:rPr>
        <w:t>ое</w:t>
      </w:r>
      <w:r w:rsidRPr="00816CEB">
        <w:rPr>
          <w:rFonts w:ascii="Times New Roman CYR" w:eastAsia="Calibri" w:hAnsi="Times New Roman CYR" w:cs="Times New Roman CYR"/>
          <w:b/>
          <w:bCs/>
          <w:sz w:val="28"/>
          <w:szCs w:val="28"/>
        </w:rPr>
        <w:t xml:space="preserve"> образования Санкт-Петербурга</w:t>
      </w:r>
    </w:p>
    <w:p w14:paraId="668617FB" w14:textId="77777777" w:rsidR="00816CEB" w:rsidRPr="00816CEB" w:rsidRDefault="00816CEB" w:rsidP="00816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</w:rPr>
      </w:pPr>
      <w:r w:rsidRPr="00816CEB">
        <w:rPr>
          <w:rFonts w:ascii="Times New Roman CYR" w:eastAsia="Calibri" w:hAnsi="Times New Roman CYR" w:cs="Times New Roman CYR"/>
          <w:b/>
          <w:bCs/>
          <w:sz w:val="28"/>
          <w:szCs w:val="28"/>
        </w:rPr>
        <w:t>Муниципальный округ № 15</w:t>
      </w:r>
    </w:p>
    <w:p w14:paraId="4152DD43" w14:textId="77777777" w:rsidR="00816CEB" w:rsidRPr="00816CEB" w:rsidRDefault="00816CEB" w:rsidP="00816CEB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 w:rsidRPr="00816CEB">
        <w:rPr>
          <w:rFonts w:ascii="Calibri" w:eastAsia="Calibri" w:hAnsi="Calibri" w:cs="Calibri"/>
          <w:b/>
          <w:bCs/>
          <w:sz w:val="18"/>
          <w:szCs w:val="18"/>
        </w:rPr>
        <w:t>___________________________________________________________________________________________________</w:t>
      </w:r>
    </w:p>
    <w:p w14:paraId="22FF2E74" w14:textId="77777777" w:rsidR="00816CEB" w:rsidRDefault="00816CEB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2A5ED2F" w14:textId="77777777"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14:paraId="22890422" w14:textId="77777777"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876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14:paraId="7D7060F1" w14:textId="77777777" w:rsidR="00816CEB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</w:p>
    <w:p w14:paraId="5B440086" w14:textId="77777777" w:rsidR="00A1388A" w:rsidRPr="00A1388A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202</w:t>
      </w:r>
      <w:r w:rsidR="00816C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5AD50200" w14:textId="77777777" w:rsidR="00A1388A" w:rsidRPr="00A1388A" w:rsidRDefault="00816CEB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</w:t>
      </w:r>
      <w:r w:rsidR="00BF72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июня 202</w:t>
      </w:r>
      <w:r w:rsidR="004248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 w:rsidR="00F5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 Санкт-Петербург</w:t>
      </w:r>
    </w:p>
    <w:p w14:paraId="38BA945D" w14:textId="77777777"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CB1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</w:t>
      </w:r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Сафронова </w:t>
      </w:r>
    </w:p>
    <w:p w14:paraId="68DA8FDF" w14:textId="77777777" w:rsidR="00816CEB" w:rsidRDefault="00816CEB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CE40EB" w14:textId="77777777"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14:paraId="3A9D4838" w14:textId="77777777" w:rsidR="006A2291" w:rsidRPr="00A1388A" w:rsidRDefault="00816CEB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F72D3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 – Р.А. Савченко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Администрации – С.А. </w:t>
      </w:r>
      <w:proofErr w:type="spellStart"/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85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51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организационно-правового отдела Местной Администрации – </w:t>
      </w:r>
      <w:proofErr w:type="spellStart"/>
      <w:r w:rsidR="007511A1">
        <w:rPr>
          <w:rFonts w:ascii="Times New Roman" w:eastAsia="Times New Roman" w:hAnsi="Times New Roman" w:cs="Times New Roman"/>
          <w:sz w:val="24"/>
          <w:szCs w:val="24"/>
          <w:lang w:eastAsia="ru-RU"/>
        </w:rPr>
        <w:t>А.Д.Кабанова</w:t>
      </w:r>
      <w:proofErr w:type="spellEnd"/>
      <w:r w:rsidR="00751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специалист-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Н.А. Ефремова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депут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МС МО </w:t>
      </w:r>
      <w:proofErr w:type="spellStart"/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К.М. Степанова</w:t>
      </w:r>
      <w:r w:rsidR="00843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округа</w:t>
      </w:r>
    </w:p>
    <w:p w14:paraId="3EE865CF" w14:textId="77777777" w:rsidR="00BF4053" w:rsidRDefault="00BF405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68B64" w14:textId="77777777" w:rsidR="00A1388A" w:rsidRPr="00BF4053" w:rsidRDefault="00F544B8" w:rsidP="00FF616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40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Присутствовали: </w:t>
      </w:r>
      <w:r w:rsidR="008E6940" w:rsidRPr="00BF40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C4452F" w:rsidRPr="00BF40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человек</w:t>
      </w:r>
    </w:p>
    <w:p w14:paraId="4E6E6953" w14:textId="77777777" w:rsidR="00E61476" w:rsidRDefault="00E61476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CB6180" w14:textId="77777777" w:rsidR="00BC6966" w:rsidRPr="00BC6966" w:rsidRDefault="00A1388A" w:rsidP="00B069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06.10.2003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C6966" w:rsidRP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131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в Российской Федерация», Бюджетного кодекса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19.04.2022г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25/5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</w:t>
      </w:r>
      <w:r w:rsidR="00765D8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за 202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E3FAA" w:rsidRPr="004E3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</w:p>
    <w:p w14:paraId="21686F3A" w14:textId="77777777" w:rsidR="00B0695F" w:rsidRPr="00E27C08" w:rsidRDefault="00A1388A" w:rsidP="00B0695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6CEB" w:rsidRPr="006111DA">
        <w:rPr>
          <w:rFonts w:ascii="Times New Roman" w:hAnsi="Times New Roman" w:cs="Times New Roman"/>
          <w:sz w:val="24"/>
          <w:szCs w:val="24"/>
        </w:rPr>
        <w:t xml:space="preserve">в газете «Вестник нашего округа» № </w:t>
      </w:r>
      <w:r w:rsidR="00816CEB">
        <w:rPr>
          <w:rFonts w:ascii="Times New Roman" w:hAnsi="Times New Roman" w:cs="Times New Roman"/>
          <w:sz w:val="24"/>
          <w:szCs w:val="24"/>
        </w:rPr>
        <w:t>5(38)</w:t>
      </w:r>
      <w:r w:rsidR="00816CEB" w:rsidRPr="006111DA">
        <w:rPr>
          <w:rFonts w:ascii="Times New Roman" w:hAnsi="Times New Roman" w:cs="Times New Roman"/>
          <w:sz w:val="24"/>
          <w:szCs w:val="24"/>
        </w:rPr>
        <w:t xml:space="preserve"> от </w:t>
      </w:r>
      <w:r w:rsidR="00816CEB">
        <w:rPr>
          <w:rFonts w:ascii="Times New Roman" w:hAnsi="Times New Roman" w:cs="Times New Roman"/>
          <w:sz w:val="24"/>
          <w:szCs w:val="24"/>
        </w:rPr>
        <w:t>27.04.2022г</w:t>
      </w:r>
      <w:r w:rsidR="00816CEB" w:rsidRPr="006111DA">
        <w:rPr>
          <w:rFonts w:ascii="Times New Roman" w:hAnsi="Times New Roman" w:cs="Times New Roman"/>
          <w:sz w:val="24"/>
          <w:szCs w:val="24"/>
        </w:rPr>
        <w:t>.</w:t>
      </w:r>
      <w:r w:rsidR="00816CEB">
        <w:rPr>
          <w:rFonts w:ascii="Times New Roman" w:hAnsi="Times New Roman" w:cs="Times New Roman"/>
          <w:sz w:val="24"/>
          <w:szCs w:val="24"/>
        </w:rPr>
        <w:t xml:space="preserve">,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 w:rsidRP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567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B0695F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4" w:history="1">
        <w:r w:rsidR="00816CEB" w:rsidRPr="004835FD">
          <w:rPr>
            <w:rStyle w:val="a5"/>
          </w:rPr>
          <w:t>http://mo15.spb.ru/</w:t>
        </w:r>
      </w:hyperlink>
      <w:r w:rsidR="00816CEB">
        <w:t xml:space="preserve">, </w:t>
      </w:r>
      <w:r w:rsidR="00AB4A70">
        <w:rPr>
          <w:rFonts w:ascii="Times New Roman" w:hAnsi="Times New Roman" w:cs="Times New Roman"/>
          <w:sz w:val="24"/>
          <w:szCs w:val="24"/>
        </w:rPr>
        <w:t>о</w:t>
      </w:r>
      <w:r w:rsidR="00AB4A70" w:rsidRPr="00AB4A70">
        <w:rPr>
          <w:rFonts w:ascii="Times New Roman" w:hAnsi="Times New Roman" w:cs="Times New Roman"/>
          <w:sz w:val="24"/>
          <w:szCs w:val="24"/>
        </w:rPr>
        <w:t>бнародовано в Санкт-Петербургском государственном бюджетном учреждении «Централизованная библиотечн</w:t>
      </w:r>
      <w:r w:rsidR="00F544B8">
        <w:rPr>
          <w:rFonts w:ascii="Times New Roman" w:hAnsi="Times New Roman" w:cs="Times New Roman"/>
          <w:sz w:val="24"/>
          <w:szCs w:val="24"/>
        </w:rPr>
        <w:t>ая система Выборгского района</w:t>
      </w:r>
      <w:r w:rsidR="006111DA">
        <w:rPr>
          <w:rFonts w:ascii="Times New Roman" w:hAnsi="Times New Roman" w:cs="Times New Roman"/>
          <w:sz w:val="24"/>
          <w:szCs w:val="24"/>
        </w:rPr>
        <w:t xml:space="preserve"> Санкт-Петербурга»</w:t>
      </w:r>
      <w:r w:rsidR="00816CEB">
        <w:rPr>
          <w:rFonts w:ascii="Times New Roman" w:hAnsi="Times New Roman" w:cs="Times New Roman"/>
          <w:sz w:val="24"/>
          <w:szCs w:val="24"/>
        </w:rPr>
        <w:t>.</w:t>
      </w:r>
    </w:p>
    <w:p w14:paraId="3E7FC422" w14:textId="77777777" w:rsidR="00F544B8" w:rsidRDefault="00CE6DB0" w:rsidP="00F544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 w:rsidR="00744088">
        <w:rPr>
          <w:rFonts w:ascii="Times New Roman" w:eastAsia="Times New Roman" w:hAnsi="Times New Roman" w:cs="Times New Roman"/>
          <w:sz w:val="24"/>
          <w:szCs w:val="24"/>
          <w:lang w:eastAsia="ru-RU"/>
        </w:rPr>
        <w:t>а 202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9431CE" w14:textId="77777777" w:rsidR="009B317F" w:rsidRDefault="00744088" w:rsidP="0074408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убличных слушаний 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16: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за 202</w:t>
      </w:r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47836D" w14:textId="77777777" w:rsidR="009B317F" w:rsidRPr="00A1388A" w:rsidRDefault="009B317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89D366" w14:textId="77777777"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3A7FD1FD" w14:textId="77777777" w:rsidR="000407E6" w:rsidRDefault="00816CEB" w:rsidP="00106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Виноградова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74408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МО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«В соответствии 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Муниципального Совета МО </w:t>
      </w:r>
      <w:proofErr w:type="spellStart"/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19.04.2022 г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25/5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назначении 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F084F" w:rsidRP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EF0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назначены публичные слушания и утверждена их дата. </w:t>
      </w:r>
      <w:r w:rsidR="000407E6" w:rsidRP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Письменных предложений в течении срока, отведенного на прием предложений по отчету об исполнении местного бюджета внутригородского муниципального образования Санкт-Петербурга Муниципальный окру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№ 15 </w:t>
      </w:r>
      <w:proofErr w:type="gramStart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proofErr w:type="gramEnd"/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поступало.</w:t>
      </w:r>
    </w:p>
    <w:p w14:paraId="54A799E5" w14:textId="77777777" w:rsidR="00F544B8" w:rsidRPr="00106DA7" w:rsidRDefault="00EF084F" w:rsidP="00106DA7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предоставляю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>Р.А. Савченко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proofErr w:type="spellStart"/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816C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2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CC3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F5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CC7CEDE" w14:textId="77777777" w:rsidR="00736D32" w:rsidRPr="00736D32" w:rsidRDefault="00816CEB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МА МО </w:t>
      </w:r>
      <w:proofErr w:type="spellStart"/>
      <w:r w:rsid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C445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№15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 в Выборгском районе Санкт-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Петербурга. Это один из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самых густонаселенных и крупных, но молодых по жилой застройке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районов на правом берегу Невы в северной части города. Площадь муниципального образования составляет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кв.км</w:t>
      </w:r>
      <w:proofErr w:type="spellEnd"/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57EAF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численность населения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31 декабря 2021 года состав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яла 64663 человека,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детей, проживающих на территории муниципального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на 31 декабря 2021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составля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ла 10154 человека.</w:t>
      </w:r>
    </w:p>
    <w:p w14:paraId="3FDE2182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округа ограничена проспектом Культуры, прос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пектом Луначарского, проспектом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Художников, Домостроительной улицей. Часть территории муни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ципального образования к югу от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Парнасской железнодорожной линии (от Придорожной аллеи) — жилая, севернее находится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промышленная зона.</w:t>
      </w:r>
    </w:p>
    <w:p w14:paraId="47B843E7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муниципального образования расположено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государственных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детских садов,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школ,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гимназия, учреждение среднего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фессионального образования, дом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 творчества, два учреждения здравоохранения.</w:t>
      </w:r>
    </w:p>
    <w:p w14:paraId="0311E04B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внутригородского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№15 расположен по адресу: улица Руднева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2021 году был представлен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депутатам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шестого созыва.</w:t>
      </w:r>
    </w:p>
    <w:p w14:paraId="5FD65BE2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депутаты Муниципального Совета провел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24868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заседаний, на которых было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47 решений, 20 из них носят нормативно-правовой хара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ктер. Также, было проведено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 слушания по вопросам утверждения отчета об исполнении местного бюджета за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и принятие местного бюджета на 2022 год.</w:t>
      </w:r>
    </w:p>
    <w:p w14:paraId="3D8FE79D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деятельности органов местного самоуправления муниципального</w:t>
      </w:r>
    </w:p>
    <w:p w14:paraId="54B53BD7" w14:textId="77777777" w:rsidR="00736D32" w:rsidRDefault="00736D32" w:rsidP="007F300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№15 является социально-экономическое развитие и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жизни проживающих на его территории жителей.</w:t>
      </w:r>
    </w:p>
    <w:p w14:paraId="47C57DB9" w14:textId="77777777" w:rsidR="00736D32" w:rsidRPr="00612DD8" w:rsidRDefault="00736D32" w:rsidP="00612DD8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12DD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Бюджет</w:t>
      </w:r>
    </w:p>
    <w:p w14:paraId="7E74FB25" w14:textId="77777777" w:rsidR="00736D32" w:rsidRDefault="00736D32" w:rsidP="00612DD8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Местный бюджет на 2021 год был принят с уч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етом общественных обсуждений на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 слушаниях. Также бюджетная политика му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ниципалитета строилась с учетом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обращений граждан.</w:t>
      </w:r>
    </w:p>
    <w:p w14:paraId="68D3AB95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Муниципального образования № 15 в 2021 году по доходам план составил 105 803,0 тыс. рублей, исполнение по доходам 103 862,5 тыс. руб. – 98,2%.  Основной источник доходов - безвозмездные поступления 95 021,0 тыс. рублей – 91,5%, в том числе 13 939,3 тыс. рублей субвенции на выполнение отдельных государственных полномочий по опеке и попечительству. </w:t>
      </w:r>
    </w:p>
    <w:p w14:paraId="1B6A57C3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местного бюджета в 2021 году план составил 177 040,0 тыс. рублей, исполнение по расходам 171 978,4 тыс. руб. – 97,1 %. </w:t>
      </w:r>
    </w:p>
    <w:p w14:paraId="59B58524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Жилищно-коммунальное хозяйство (Благоустройство) – план 83 483,6 тыс. руб. 47,2 % от расходной части бюджета; исполнено 82 036,7 тыс. руб. – 98,3 %, </w:t>
      </w:r>
    </w:p>
    <w:p w14:paraId="23C1A3DA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>2. Культура – план 41 074,0 тыс. руб. – 23,2 % от расходной части бюджета; исполнено 41 071,5 тыс. руб. – 100 %,</w:t>
      </w:r>
    </w:p>
    <w:p w14:paraId="56B799A4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Социальная политика – план 16 256,3 тыс. руб. – 9,2 % от расходной части бюджета; исполнено 13 152,6 тыс. руб. – 80,9 %.</w:t>
      </w:r>
    </w:p>
    <w:p w14:paraId="5C8E124D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Решение общегосударственных вопросов (профилактика: правонарушений, дорожно-транспортного травматизма, незаконного потребления наркотических средств и психотропных веществ, мероприятия по охране здоровья граждан от воздействия табачного дыма, архив, членские взносы в СМО СПб, содержание и обеспечение деятельности в соответствии с нормативом утвержденным Постановлением Правительства СПБ) – план 31 100,7 тыс. руб. – 17,6 % от расходной части бюджета; исполнено 30 597,1 тыс. руб. – 98,4 %.</w:t>
      </w:r>
    </w:p>
    <w:p w14:paraId="5160F920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Решение иных вопросов местного значения в области национальной безопасности и правоохранительной деятельности; общеэкономических вопросов; охраны окружающей среды; молодежной политики; дополнительного профессионального образования; переподготовки и повышения квалификации; укрепление межнационального и межконфессионального согласия, минимизации последствий проявления терроризма и экстремизма; физической культуры – план 1 773,6 тыс. рублей – 1,0% от расходной части бюджета, исполнено – 1 768,8 тыс. рублей – 99,7%.</w:t>
      </w:r>
    </w:p>
    <w:p w14:paraId="104222B6" w14:textId="77777777" w:rsidR="003E117E" w:rsidRPr="00612DD8" w:rsidRDefault="003E117E" w:rsidP="00612D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DD8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На издание газеты в 2021 году было запланировано 3 351,8 тыс. рублей – 1,9% от расходной части бюджета, исполнено 3 351,8 – 100%.</w:t>
      </w:r>
    </w:p>
    <w:p w14:paraId="543A4AAD" w14:textId="77777777" w:rsidR="00736D32" w:rsidRPr="003E117E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Культура</w:t>
      </w:r>
    </w:p>
    <w:p w14:paraId="5B4FAF47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области организации и проведения культурно-массовых меропр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иятий для жителей округа в 2021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 было проведено 15 культурно-массовых мероприятий, в которых приняло участие свыше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44000 человек. Все мероприятия были организованы с соблюдением санитарных норм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ограничительных мер, установленных в связи с коронавирусом (COVID-19).</w:t>
      </w:r>
    </w:p>
    <w:p w14:paraId="1B042E3B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1. Было организовано адресное поздравление 1312 жителей блокадного Ленинграда,</w:t>
      </w:r>
    </w:p>
    <w:p w14:paraId="0A6E5571" w14:textId="77777777" w:rsidR="00736D32" w:rsidRPr="00736D32" w:rsidRDefault="00736D32" w:rsidP="007F300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зарегистрированных на территории муниципального округа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№15 с Днем полного освобождения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Ленинграда </w:t>
      </w:r>
      <w:proofErr w:type="gramStart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фашисткой</w:t>
      </w:r>
      <w:proofErr w:type="gramEnd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блокады</w:t>
      </w:r>
    </w:p>
    <w:p w14:paraId="45D098E2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рамках праздничных мероприятий в честь Междунаро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 женского дня был проведен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конкурс «Женщина года в Муниципальном образовании №15»</w:t>
      </w:r>
    </w:p>
    <w:p w14:paraId="6E85DEDB" w14:textId="77777777" w:rsidR="00736D32" w:rsidRPr="00736D32" w:rsidRDefault="00736D32" w:rsidP="007F300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организовано посещение мюзикла “В джазе только девушки”,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вручением цветочной продукции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жительницам нашего округа.</w:t>
      </w:r>
    </w:p>
    <w:p w14:paraId="20C35FB6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честь проведения мероприятий ко Дню Победы были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закуплены и вручены подарочные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наборы ветеранам нашего округа.</w:t>
      </w:r>
    </w:p>
    <w:p w14:paraId="023B8F2E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рамках празднования 318-ой годовщины со дня осн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 Санкт-Петербурга Местной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и Муниципальным Советом нашего округа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Дворце Культуры «Выборгский»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организован зрелищный музыкальный концерт с выступл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ением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заслуженных артистов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и звёзд эстрады.</w:t>
      </w:r>
    </w:p>
    <w:p w14:paraId="41F084D1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Международному дню защиты детей было закуплено и вручено 850 подарочных</w:t>
      </w:r>
    </w:p>
    <w:p w14:paraId="43242D1B" w14:textId="77777777" w:rsidR="00736D32" w:rsidRPr="00736D32" w:rsidRDefault="00736D32" w:rsidP="007F30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наборов нашим маленьким жителям.</w:t>
      </w:r>
    </w:p>
    <w:p w14:paraId="5DE333DB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 Дню России жители муниципального образования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приглашены на праздничное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театрально-музыкальное представление «Кафе «Зеленый попугай» в ДК «Выборгский».</w:t>
      </w:r>
    </w:p>
    <w:p w14:paraId="70494A99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Концертно-спортивном комплексе «Тинькофф Арена»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организован концерт ко Дню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молодежи «Молодым везде у нас дорога»;</w:t>
      </w:r>
    </w:p>
    <w:p w14:paraId="46BFBAF4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8.Семьям нашего округа ко Дню семьи, любви и вернос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 было вручено 4000 подарочных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продуктовых наборов.</w:t>
      </w:r>
    </w:p>
    <w:p w14:paraId="447407B8" w14:textId="77777777" w:rsidR="002544DF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Ко Дню знаний были закуплены подарочные наборы с кан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целярскими принадлежностями для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938 учащихся первых классов школ нашего округа</w:t>
      </w:r>
    </w:p>
    <w:p w14:paraId="3258F8F5" w14:textId="77777777" w:rsidR="00736D32" w:rsidRPr="00736D32" w:rsidRDefault="002544DF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Дню знаний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посещение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спектакл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«Бармалей»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ДК им Ленсовета.</w:t>
      </w:r>
    </w:p>
    <w:p w14:paraId="1A53A40D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.Ко Дню Российского флага 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были приглашены на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музыкальный спектакль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Сорочинская ярмарка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мотивам произведений Н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иколая Гоголя в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Эстрады имени Аркадия Райкина.</w:t>
      </w:r>
    </w:p>
    <w:p w14:paraId="15C9406C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12. Ко Дню матери жители нашего округа посетили те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атрально-зрелищное мероприятие,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спектакль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Взрослые игры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проходил в Дворце Культуры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Выборгский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честь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праздника сотрудники Местной Администрации дарили цветы приглашенным женщинам.</w:t>
      </w:r>
    </w:p>
    <w:p w14:paraId="64B91D77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преддверии Нового года для жителей нашего округа было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организовано посещение детской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музыкальной сказки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Снежная королева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ДК имени Ленсовета, а также выдано 7200 сладких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новогодних подарков для детей в возрасте от 2-х до 10 лет.</w:t>
      </w:r>
    </w:p>
    <w:p w14:paraId="2CAC3AD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По традиции жителям были подарены –календари на 2022 год разных видов.</w:t>
      </w:r>
    </w:p>
    <w:p w14:paraId="665A376D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15. Сорок два лучших выпускника образовательных учреждений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округа стали лауреатами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премии «Золотой дельфин» получили почетную статуэтку и грамоту Главы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Муниципальный округ 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за выдающиеся успехи в</w:t>
      </w:r>
      <w:r w:rsidR="002544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2020/2021 учебном году.</w:t>
      </w:r>
    </w:p>
    <w:p w14:paraId="2E0D2AF6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Досуговые мероприятия:</w:t>
      </w:r>
    </w:p>
    <w:p w14:paraId="4A35FB74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были организованы семейные творческие конкурсы разной тематики:</w:t>
      </w:r>
    </w:p>
    <w:p w14:paraId="13FC740D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конкурс рисунков «Моя дружная семья» ко Дню семьи, любви и верности;</w:t>
      </w:r>
    </w:p>
    <w:p w14:paraId="56FCC135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осеннее время года среди детских садов нашего округа был пр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оведен конкурс творческих работ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«Золотая осень. В конкурсе приняло участие около 30 работ, а и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тоги опубликованы в официальной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газете муниципалитета «Вестник нашего округа».</w:t>
      </w:r>
    </w:p>
    <w:p w14:paraId="398CE7B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году было организовано 13 экскурсий по Са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нкт-Петербургу и пригородам для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жителей муниципального образования, среди которых 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впервые была проведена семейная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патриотической направленности в танковый парк «Стальной десант». Мероприятие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вызвало бурю эмоций и незабываемых впечатлений, особенно у юных участников, которые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вживую увидели настоящие танки, зенитные орудия, из которых можно было даже пострелять,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катались на БТРе, отведали солдатскую кашу.</w:t>
      </w:r>
    </w:p>
    <w:p w14:paraId="6DA25309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майских праздниках семьи нашего муниципального об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разования смогли бесплатно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посетить мультипликационные сеансы в кинотеатрах.</w:t>
      </w:r>
    </w:p>
    <w:p w14:paraId="07586E45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Летом 2021 года состоялся традиционный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конкурс на лучшее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благоустройство придомовой территории “А у нас во дворе…”.</w:t>
      </w:r>
    </w:p>
    <w:p w14:paraId="668AF30E" w14:textId="77777777" w:rsid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по инициативе муниципалитета была раз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работана программа проведения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досуговых мероприятий для жителей старшего возраста на баз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библиотеки «Своя» Выборгского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Санкт-Петербурга. В декабре состоялись две встречи, по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священные жизни артистам кино 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телевидения. Данные мероприятия будут продолжены в 2022 г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оду, они будут анонсироваться в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газете «Вестник нашего округа».</w:t>
      </w:r>
    </w:p>
    <w:p w14:paraId="7B9B3D71" w14:textId="77777777" w:rsidR="00477A06" w:rsidRPr="003E117E" w:rsidRDefault="00477A06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0D9124B2" w14:textId="77777777" w:rsidR="00736D32" w:rsidRPr="003E117E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Спорт:</w:t>
      </w:r>
    </w:p>
    <w:p w14:paraId="143971E5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в 2021 году были организованы занятия по с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кандинавской ходьбе для жителей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 старшего возраста «65+</w:t>
      </w:r>
      <w:proofErr w:type="gramStart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».Занятия</w:t>
      </w:r>
      <w:proofErr w:type="gramEnd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проводились с апреля по декабрь 2 раза в неделю.</w:t>
      </w:r>
    </w:p>
    <w:p w14:paraId="7AD31EA0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2021 года Муниципальный округ № 15 активно сотрудничает с Общероссийской</w:t>
      </w:r>
    </w:p>
    <w:p w14:paraId="104AE86C" w14:textId="77777777" w:rsidR="00736D32" w:rsidRDefault="00736D32" w:rsidP="00E62A0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общественной организацией «Лига здоровья нации», реализуя на своей территории проекты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«Каждому муниципалитету - маршрут здоровья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идущий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которых явля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населения к здоровому образу жизни. Вице-президент «Лиги здоровья нации»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Васильевич Кононов в 2021 году вручил нашему округу паспорт маршрута здоровья,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внесённый в единый реестр маршрутов здоровья Российской Федерации.</w:t>
      </w:r>
    </w:p>
    <w:p w14:paraId="24C33A4C" w14:textId="77777777" w:rsidR="00477A06" w:rsidRPr="00736D32" w:rsidRDefault="00477A06" w:rsidP="00E62A0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A03EE3" w14:textId="77777777" w:rsidR="00736D32" w:rsidRPr="003E117E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Профилактика:</w:t>
      </w:r>
    </w:p>
    <w:p w14:paraId="4E997D0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были изготовлены и распространены среди жителей округа брошюры</w:t>
      </w:r>
    </w:p>
    <w:p w14:paraId="715E6B67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профилактической направленности по вопросам:</w:t>
      </w:r>
    </w:p>
    <w:p w14:paraId="4E4B43E8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профилактики терроризма и экстремизма;</w:t>
      </w:r>
    </w:p>
    <w:p w14:paraId="3878EDEE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профилактики дорожно-транспортного травматизма;</w:t>
      </w:r>
    </w:p>
    <w:p w14:paraId="124C845A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профилактики правонарушений;</w:t>
      </w:r>
    </w:p>
    <w:p w14:paraId="1C7E2FB6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профилактики табакокурения;</w:t>
      </w:r>
    </w:p>
    <w:p w14:paraId="2FF929BE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профилактики наркомании;</w:t>
      </w:r>
    </w:p>
    <w:p w14:paraId="04C32296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 в создании условий для реализации мер, направленных на укрепление</w:t>
      </w:r>
    </w:p>
    <w:p w14:paraId="4D128FAF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межнационального и межконфессионального согласия;</w:t>
      </w:r>
    </w:p>
    <w:p w14:paraId="5C1F1972" w14:textId="77777777" w:rsidR="00736D32" w:rsidRPr="00736D32" w:rsidRDefault="000629DC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способам защиты и действиям в чрезвычайных ситуациях</w:t>
      </w:r>
    </w:p>
    <w:p w14:paraId="30200155" w14:textId="77777777" w:rsidR="00736D32" w:rsidRPr="00736D32" w:rsidRDefault="00E62A0D" w:rsidP="00E62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июне прошла уличная профилактическая акция 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>«У нас не курят!»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6DFE854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активно участвовала в мероприятиях в рамках месячника</w:t>
      </w:r>
    </w:p>
    <w:p w14:paraId="66E0BF2C" w14:textId="77777777" w:rsidR="00736D32" w:rsidRPr="00736D32" w:rsidRDefault="00736D32" w:rsidP="00E62A0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антинаркотических мероприятий, посвященному Международ</w:t>
      </w:r>
      <w:r w:rsidR="00062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ному Дню борьбы с наркоманией 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незаконным оборотом наркотиков. В апреле была проведена уличная акция «Нет наркотикам».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активные представители молодежи Муниципальн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округа №15 стали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призерами районного антинаркотического конкурса «Мой мир».</w:t>
      </w:r>
    </w:p>
    <w:p w14:paraId="5712E0F6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2021 года Местная Администрация совместн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 воспитателями детского сада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провела профилактическое мероприятие 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дорожные для нас не сложные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оконча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детям подарили настольные игры на тему ПДД и светоотражающие браслеты.</w:t>
      </w:r>
    </w:p>
    <w:p w14:paraId="0A4D1F61" w14:textId="77777777" w:rsid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состоялось профилактическое мероприятие «Де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тская площадка» во дворе дома 9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ул. Руднева с участием воспитанников детского сада, находящегося на территории на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шего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округа, сотрудников отдела ГИБДД Выборгского район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Санкт-Петербурга. Воспитатели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детского сада провели познавательные эстафеты и конкурсы, а 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завершении мероприятия каждый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получил от инспектора ДПС ГИБДД </w:t>
      </w:r>
      <w:proofErr w:type="spellStart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световозвращающий</w:t>
      </w:r>
      <w:proofErr w:type="spellEnd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брелок и памятку по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 дорожного движения.</w:t>
      </w:r>
    </w:p>
    <w:p w14:paraId="4BB96FD4" w14:textId="77777777" w:rsidR="00477A06" w:rsidRPr="00736D32" w:rsidRDefault="00477A06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03FC92" w14:textId="77777777" w:rsidR="00736D32" w:rsidRPr="003E117E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Экологическое просвещение:</w:t>
      </w:r>
    </w:p>
    <w:p w14:paraId="47FD3DBD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вопроса экологического просвещения были выпущены и</w:t>
      </w:r>
    </w:p>
    <w:p w14:paraId="59364730" w14:textId="77777777" w:rsidR="00736D32" w:rsidRDefault="00736D32" w:rsidP="0047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распространены среди жителей и организаций нашего округа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буклеты с разъяснениями правил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обращения с твердыми коммунальными отходами, также был п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роведен конкурс скворечников ко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Дню птиц среди детских садов, расположенных на территории ок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руга. Организован экологический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соседский фестиваль «Праздник чистоты».</w:t>
      </w:r>
    </w:p>
    <w:p w14:paraId="1255D9E0" w14:textId="77777777" w:rsidR="00477A06" w:rsidRPr="003E117E" w:rsidRDefault="00477A06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02942D43" w14:textId="77777777" w:rsidR="00736D32" w:rsidRPr="003E117E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Патриотическое воспитание:</w:t>
      </w:r>
    </w:p>
    <w:p w14:paraId="09991060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1.В преддверии 77-й годовщины полного снятия блока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 на территории муниципального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среди жителей был проведен конкурс чтецов «Героям Ленинграда». В кон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20 человек в трех возрастных категориях.</w:t>
      </w:r>
    </w:p>
    <w:p w14:paraId="5015ECB9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 Дню защитника Отечества среди детских садиков округа был организован конкурс рисунков;</w:t>
      </w:r>
    </w:p>
    <w:p w14:paraId="7427485D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Ко Дню Победы были отпечатаны и распространены 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жителей округа брошюры по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военно-патриотической тематике.</w:t>
      </w:r>
    </w:p>
    <w:p w14:paraId="2210208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 Дню космонавтики был орг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анизован конкурс рисунков «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Покорение космоса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FBCC7EA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2021 году Местная Администрация Муниципально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образования № 15 по традиции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принимала участие в торжественных вручениях паспортов юным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жителям нашего округа в рамках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 «Мы – граждане России», проводимых в Администрации Выборгского района.</w:t>
      </w:r>
    </w:p>
    <w:p w14:paraId="684E32EC" w14:textId="77777777" w:rsid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сентябре 2021 года совместно с администрацией В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ыборгского района муниципальное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принимало участие в торжественно-траурн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мероприятии, посвященном Дню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памяти жертв блокады Ленинграда. Сотрудники муниципальн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образования и представители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Общества инвалидов возложили цветы у памятника военным летчикам в парке Сосновка.</w:t>
      </w:r>
    </w:p>
    <w:p w14:paraId="1B047C8D" w14:textId="77777777" w:rsidR="00477A06" w:rsidRPr="00736D32" w:rsidRDefault="00477A06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2AE785" w14:textId="77777777" w:rsidR="00736D32" w:rsidRPr="003E117E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Временное трудоустройство:</w:t>
      </w:r>
    </w:p>
    <w:p w14:paraId="070098EF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муниципальной программы «Участие в организации и</w:t>
      </w:r>
    </w:p>
    <w:p w14:paraId="3CF7C478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финансировании временного трудоустройства несовершеннолетн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в возрасте от 14 до 18 лет в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свободное от учебы время, безработных граждан, испытывающих трудности в поиске работы и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безработных граждан в возрасте от 18 до 20 лет, имеющих среднее профессиональное образование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ищущих работу впервые» было трудоустроено 5 человек.</w:t>
      </w:r>
    </w:p>
    <w:p w14:paraId="0838F98D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 2021 года Местная Администрация предоставила р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абочие места школьникам. Ребята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занимались благоустройством территории нашего муниципального образования.</w:t>
      </w:r>
    </w:p>
    <w:p w14:paraId="0CCA546B" w14:textId="77777777" w:rsid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Агентство занятости Выборгского района Санкт-Петербу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 по итогам совместной работы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муниципальным образованием Муниципальный округ №15 вы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разило благодарность и глубокую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признательность Местной Администрации за плодотворное сотрудничество в данной сфере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занятости населения.</w:t>
      </w:r>
    </w:p>
    <w:p w14:paraId="49153735" w14:textId="77777777" w:rsidR="00477A06" w:rsidRPr="00736D32" w:rsidRDefault="00477A06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F3B7C8" w14:textId="77777777" w:rsidR="00736D32" w:rsidRPr="003E117E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Опека и попечительство</w:t>
      </w:r>
    </w:p>
    <w:p w14:paraId="19DE5118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опеки и попечительства в 2021 году на регулярной основе осуществлял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ась работа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выявлению семей с несовершеннолетними, находящимися в 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 опасном положении или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трудной жизненной ситуации, и по проведению с семьями профилактической работы.</w:t>
      </w:r>
    </w:p>
    <w:p w14:paraId="00D9CC9B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начальник отдела опеки и попечительства принимал участие в работе Комиссии по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делам несовершеннолетних и защите их прав при админист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рации Выборгского района Санкт-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Петербурга, Экспертном Совете района. Отделом опеки и попечительства в рамках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 субъектов профилактики безнадзорности и правонарушений осуществлялось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с учреждениями Выборгского района в различных формах, в том числе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проводились рейды в адреса проживания семей совместно со специалистами СПб ГБУ «Центр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социальной помощи семье и детям Выборгского района», социальными педагогами школ,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инспекторами по делам несовершеннолетних, Отделом поли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УМВД по Выборгскому району.</w:t>
      </w:r>
    </w:p>
    <w:p w14:paraId="3E8B0357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опеки и попечительства местной адми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нистрации в 2021 году регулярно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проводились обследования жилищно-бытовых услови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семей (в том числе, в связи с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установлением опеки, попечительства, созданием приёмной с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емьи, усыновлением, устройством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на полное государственное обеспечение, в связи с запрос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судов и иных организаций, и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учреждений).</w:t>
      </w:r>
    </w:p>
    <w:p w14:paraId="760C00D0" w14:textId="77777777" w:rsidR="00736D32" w:rsidRPr="00736D32" w:rsidRDefault="00736D32" w:rsidP="00E62A0D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проводились обследования детей на дому по за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просам организаций, в том числе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подопечных детей и детей из неблагополучных семей, обследования условий жизни</w:t>
      </w:r>
    </w:p>
    <w:p w14:paraId="4588198F" w14:textId="77777777" w:rsidR="00736D32" w:rsidRPr="00736D32" w:rsidRDefault="00E62A0D" w:rsidP="00E62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недееспособных граждан, находящихся под опекой.</w:t>
      </w:r>
    </w:p>
    <w:p w14:paraId="11494F4E" w14:textId="77777777" w:rsidR="00736D32" w:rsidRPr="00736D32" w:rsidRDefault="00736D32" w:rsidP="007F3002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отдела опеки участвовали в 230 судебных заседаниях по защите прав и</w:t>
      </w:r>
    </w:p>
    <w:p w14:paraId="44741A55" w14:textId="77777777" w:rsidR="00736D32" w:rsidRDefault="00736D32" w:rsidP="00E62A0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 несовершеннолетних. В суды города за отчетный пер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иод направлено 72 заключения по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различным судебным спорам.</w:t>
      </w:r>
    </w:p>
    <w:p w14:paraId="35231528" w14:textId="77777777" w:rsidR="00E62A0D" w:rsidRDefault="00E62A0D" w:rsidP="00E62A0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EF770D" w14:textId="77777777" w:rsidR="00E62A0D" w:rsidRPr="003E117E" w:rsidRDefault="00E62A0D" w:rsidP="003E117E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Благоустройство.</w:t>
      </w:r>
    </w:p>
    <w:p w14:paraId="06B6E732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пожелания жителей наибольшая статья расходов местного бюджета была</w:t>
      </w:r>
    </w:p>
    <w:p w14:paraId="31D028DB" w14:textId="77777777" w:rsidR="00736D32" w:rsidRPr="00736D32" w:rsidRDefault="00477A06" w:rsidP="0047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 на благоустройство.</w:t>
      </w:r>
    </w:p>
    <w:p w14:paraId="19BC1C2C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средств, потраченных на благоустро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йство территории М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 №15 в 2021 году составила 82 миллиона 37 тысяч рублей.</w:t>
      </w:r>
    </w:p>
    <w:p w14:paraId="609189D1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агротехнический период 2021 года на территории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был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текущий ремонт асфальтового покрытия «к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артами» (так называемый ямочный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ремонт) в объеме 6568,1 кв. м. Эти работы велись в соответствии с адресной программой.</w:t>
      </w:r>
    </w:p>
    <w:p w14:paraId="4A60FBDB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предотвращения заезда на газон были уста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новлены 142 малые 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архитектурные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(полусферы).</w:t>
      </w:r>
    </w:p>
    <w:p w14:paraId="05AACDBD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была реализована объемная программа по о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зеленению округа. В рамках этой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были проведены санитарные рубки 30 деревьев, 7 кустарников, 8 пней.</w:t>
      </w:r>
    </w:p>
    <w:p w14:paraId="04A38296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Взамен были высажены новые деревья: шаровидные ивы, дубы, липы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D56D71" w14:textId="77777777" w:rsidR="00736D32" w:rsidRPr="00736D32" w:rsidRDefault="00736D32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 дворах муниципального образования по шести адресам были установлены 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09D43D54" w14:textId="77777777" w:rsidR="00736D32" w:rsidRPr="00736D32" w:rsidRDefault="00736D32" w:rsidP="00477A06">
      <w:pPr>
        <w:tabs>
          <w:tab w:val="left" w:pos="142"/>
        </w:tabs>
        <w:spacing w:after="0" w:line="240" w:lineRule="auto"/>
        <w:ind w:left="142"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искусственных дорожных неровностей – «лежачих полицейских» и отремонтированы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пешеходные дорожки с набивным покрытием, на улице Руднева дом 9 корпус 2 было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размещено покрытие, предназначенное для кратковременного и длительного </w:t>
      </w:r>
      <w:proofErr w:type="gramStart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хранения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</w:t>
      </w:r>
      <w:proofErr w:type="gramEnd"/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автотранспорта, выполнено уши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рение дороги, произведен ремонт   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асфальтового покрытия.</w:t>
      </w:r>
    </w:p>
    <w:p w14:paraId="2E41789D" w14:textId="77777777" w:rsidR="00736D32" w:rsidRPr="00736D32" w:rsidRDefault="00736D32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на территории Муниципального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округа №15 реализованы проекты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комплексного благоустройства, были реконструир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ованы шесть детских площадок по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адресам:</w:t>
      </w:r>
    </w:p>
    <w:p w14:paraId="20BCE240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проспект Художников дом 33, корпус 1 литера А</w:t>
      </w:r>
    </w:p>
    <w:p w14:paraId="0940621B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улица Кустодиева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 А</w:t>
      </w:r>
    </w:p>
    <w:p w14:paraId="060069C6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проспект Художников дом 27, корпус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литера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E67ABD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проспект Культуры, дом шесть корпус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14:paraId="1CFF8C23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-улица Руднева дом 11, литера А.</w:t>
      </w:r>
    </w:p>
    <w:p w14:paraId="12AFEEA3" w14:textId="77777777" w:rsid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 адресу проспект Луначарского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70, корпус 1, литера А произведена</w:t>
      </w:r>
      <w:r w:rsidR="00477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реконструкция детской площадки с созданием фи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зкультурно-оздоровительной зоны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Воркаут</w:t>
      </w:r>
      <w:proofErr w:type="spellEnd"/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благоустройством прилегающей территории.</w:t>
      </w:r>
    </w:p>
    <w:p w14:paraId="0262A77B" w14:textId="77777777" w:rsidR="00736D32" w:rsidRDefault="00736D32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видами проведенных работ в рамках реконструкции были:</w:t>
      </w:r>
    </w:p>
    <w:p w14:paraId="1DBFB902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Устройство </w:t>
      </w:r>
      <w:proofErr w:type="spellStart"/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травмобезопасного</w:t>
      </w:r>
      <w:proofErr w:type="spellEnd"/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покрытия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29325B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Мощение плиточного покрытия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7DB97B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набивного покрытия дорожек и их ремонт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417727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 устройство нового газона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84FA57" w14:textId="77777777" w:rsidR="00736D32" w:rsidRPr="00736D32" w:rsidRDefault="001410F1" w:rsidP="00477A06">
      <w:pPr>
        <w:tabs>
          <w:tab w:val="left" w:pos="142"/>
        </w:tabs>
        <w:spacing w:after="0" w:line="240" w:lineRule="auto"/>
        <w:ind w:left="142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асфальтобетонного покрытия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84E060" w14:textId="77777777" w:rsidR="00736D32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Посадка деревьев, кустарников и цветов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A0BDFB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 задачами при реконструкции детских площ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адок были озеленение и создание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комфортных условий для наших маленьких жителей.</w:t>
      </w:r>
    </w:p>
    <w:p w14:paraId="13A530CF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была открыта зона отдыха по улице Кустод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иева, дом.20, корпус 2 в рамках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проект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а «Комфортная городская среда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34E3AE2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наших маленьких жителей игра - сам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главный вид деятельности. На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нашего округа расположено 46 муници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пальных детских площадок, 38 из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 - многосекционные детские игровые площадки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2021 году были осуществлены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завоз и замена песка в песочницах на детских площа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дках муниципального образования 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№ 15 объемом более </w:t>
      </w:r>
      <w:r w:rsid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кубов.</w:t>
      </w:r>
    </w:p>
    <w:p w14:paraId="2B35C718" w14:textId="77777777" w:rsidR="00736D32" w:rsidRP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нахождение детей на игровых площадках было безопасным, сотрудниками</w:t>
      </w:r>
    </w:p>
    <w:p w14:paraId="4923B923" w14:textId="77777777" w:rsidR="00736D32" w:rsidRPr="00736D32" w:rsidRDefault="00736D32" w:rsidP="00477A0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благоустройства ведется контроль за состоянием игрового оборудования. Так в</w:t>
      </w:r>
    </w:p>
    <w:p w14:paraId="7A82503F" w14:textId="77777777" w:rsidR="00736D32" w:rsidRDefault="00E62A0D" w:rsidP="00477A0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году 134 единицы оборудования были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иведены в надлежащее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состояние:  </w:t>
      </w:r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</w:t>
      </w:r>
      <w:proofErr w:type="gramEnd"/>
      <w:r w:rsidR="00736D32" w:rsidRPr="00736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ремонт, произведена отмывка граффити.</w:t>
      </w:r>
    </w:p>
    <w:p w14:paraId="744D8D99" w14:textId="77777777" w:rsidR="00736D32" w:rsidRDefault="00736D32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3E2B94" w14:textId="77777777" w:rsidR="001410F1" w:rsidRPr="003E117E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1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Работа с обращениями граждан</w:t>
      </w:r>
    </w:p>
    <w:p w14:paraId="121AB67E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период в адрес муниципального образ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 поступило 707 письменных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обращений. Наибольшее количество касалось темы благоустр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ойства. Заявителей интересовала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установка лежачих полицейских, уборка и санитарная очистка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территорий, освещение детских и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спортивных площадок, озеленение, ремонт элементов оборудования на детских площадках.</w:t>
      </w:r>
    </w:p>
    <w:p w14:paraId="25D7BE91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письменных обращений в отчетном году жители актив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использовали интернет-портал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правительства «Наш Санкт-Петербург», куда за год поступило 560 обращений.</w:t>
      </w:r>
    </w:p>
    <w:p w14:paraId="60B67C64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 обращения граждан был дан ответ согласно Федеральному закону от 2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2006 года №59-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ФЗ «О порядке рассмотрения обращений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Российской Федерации».</w:t>
      </w:r>
    </w:p>
    <w:p w14:paraId="53CEFF9D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2021 году жители Муниципальн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 пользовались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официальным сайтом муниципального образования и группой м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униципалитета в социальной сети </w:t>
      </w:r>
      <w:proofErr w:type="spellStart"/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через которые отправляли свои вопросы и предложения.</w:t>
      </w:r>
    </w:p>
    <w:p w14:paraId="47310A78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Источником повышения открытости работы муниципально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власти служит газета «Вестник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нашего округа». За 2021 год было выпущено 10 основных цве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тных выпусков газеты и 7 черно-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белых номеров, в которых были опубликованы нормативные правовые акты муниципалитета.</w:t>
      </w:r>
    </w:p>
    <w:p w14:paraId="3F6B6EAB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тираж газеты за 2021 год составил 326 650 экземпляров.</w:t>
      </w:r>
    </w:p>
    <w:p w14:paraId="17815E21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Гордость нашего округа — это его жители, мы поздравл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яли их с памятными и юбилейными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датами. В постоянной рубрике «жизнь замечательных людей» 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газеты «Вестник нашего округа»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публиковались интересные жизненные истории.</w:t>
      </w:r>
    </w:p>
    <w:p w14:paraId="5904E0D1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отчетном периоде Муниципальный Совет тесно взаимодейств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овал с прокуратурой Выборгского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Санкт-Петербурга,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которой по вн</w:t>
      </w:r>
      <w:r w:rsidR="007F3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есению изменений и дополнений в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нормативно-правовые акты Муниципального Совета непременно учитывались.</w:t>
      </w:r>
    </w:p>
    <w:p w14:paraId="2B31A10C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Велось активное сотрудничество и с Администрацие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Выборгского района, с Советом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образований Санкт-Петербурга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FC0B26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уже сложившейся традиции Совет муниципальных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образований Санкт-Петербурга в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году проводил разного вида конкурсы среди муниципалите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 Санкт-Петербурга, в которых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образование Муниципальный округ №15 принимало активное участие.</w:t>
      </w:r>
    </w:p>
    <w:p w14:paraId="454476B6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Конкурса по благоустройству в номинации «Луч</w:t>
      </w:r>
      <w:r w:rsidR="00E62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ший объект благоустройства,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созданный жителями», в 2021 году муниципальное обра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зование Муниципальный округ №15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заняло 1 место! В качестве конкурсной работы от нашего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круга на суд жюри был предложен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благоустройства, созданный жителями жилого комплекса «Лондон парк».</w:t>
      </w:r>
    </w:p>
    <w:p w14:paraId="6E8B1003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Конкурса на лучшую организацию работ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военно-патриотическому воспитанию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в номинации «Материалы издательс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кой деятельности» Муниципальный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занял 2 место.</w:t>
      </w:r>
    </w:p>
    <w:p w14:paraId="67F23282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Конкурса на лучшую организацию работ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профилактике правонарушений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номинации «Лучшие материалы издательской деятельности» наше</w:t>
      </w:r>
    </w:p>
    <w:p w14:paraId="518882F6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образование стало бронзовым призером.</w:t>
      </w:r>
    </w:p>
    <w:p w14:paraId="7D14FA1F" w14:textId="77777777" w:rsidR="001410F1" w:rsidRP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мониторинга социального и экономического развития муниципалитетов</w:t>
      </w:r>
    </w:p>
    <w:p w14:paraId="28CC608A" w14:textId="77777777" w:rsidR="008555E7" w:rsidRPr="008555E7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Санкт-Петербурга, который ежегодно проводится Комитетом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рриториального развития, в 2021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 внутригородское муниципальное образование 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округ №15 заняло 7-е место в </w:t>
      </w:r>
      <w:r w:rsidRPr="001410F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 группе.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3A0498D" w14:textId="77777777" w:rsidR="008555E7" w:rsidRPr="008555E7" w:rsidRDefault="008555E7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Впереди у нас ещё много общих задач, решение важных вопросов и новых проектов. </w:t>
      </w:r>
    </w:p>
    <w:p w14:paraId="773281A2" w14:textId="77777777" w:rsidR="00E76A2C" w:rsidRDefault="008555E7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5E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успех общего дела — это взаимопонимание, доверие, и активное участие каждого ж</w:t>
      </w:r>
      <w:r w:rsidR="00E76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ителя в жизни нашего округа.   </w:t>
      </w:r>
    </w:p>
    <w:p w14:paraId="67A414C4" w14:textId="77777777" w:rsidR="001410F1" w:rsidRDefault="001410F1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Благодарим вас за внимание!</w:t>
      </w:r>
    </w:p>
    <w:p w14:paraId="1CBD9938" w14:textId="77777777" w:rsidR="000C558D" w:rsidRPr="00A1388A" w:rsidRDefault="00A1388A" w:rsidP="00477A06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0ABB00B" w14:textId="77777777" w:rsidR="002D7FF3" w:rsidRDefault="002D7FF3" w:rsidP="002D7F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С.Н. Виноградов: Вопросов и предложений не поступило. К протоколу письменных замечаний нет.</w:t>
      </w:r>
    </w:p>
    <w:p w14:paraId="458D6066" w14:textId="77777777" w:rsidR="002D7FF3" w:rsidRDefault="002D7FF3" w:rsidP="002D7FF3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Слушания объявляются закрытыми.</w:t>
      </w:r>
    </w:p>
    <w:p w14:paraId="5BB8110E" w14:textId="77777777" w:rsidR="00F357EF" w:rsidRDefault="00F357EF" w:rsidP="002D7FF3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F73246C" w14:textId="77777777"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2D7FF3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Виноградов</w:t>
      </w:r>
    </w:p>
    <w:p w14:paraId="3F491103" w14:textId="77777777" w:rsidR="00F357EF" w:rsidRDefault="00F357E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E6865" w14:textId="77777777" w:rsidR="00AF2B93" w:rsidRPr="009B317F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</w:t>
      </w:r>
      <w:r w:rsidR="00C64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40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7FF3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AF2B93" w:rsidRPr="009B317F" w:rsidSect="00F9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747"/>
    <w:rsid w:val="000013BF"/>
    <w:rsid w:val="000021FE"/>
    <w:rsid w:val="000407E6"/>
    <w:rsid w:val="0004157C"/>
    <w:rsid w:val="00042A66"/>
    <w:rsid w:val="00051855"/>
    <w:rsid w:val="000629DC"/>
    <w:rsid w:val="000C4C6E"/>
    <w:rsid w:val="000C558D"/>
    <w:rsid w:val="000C5D9E"/>
    <w:rsid w:val="000E159B"/>
    <w:rsid w:val="000E2506"/>
    <w:rsid w:val="001057C0"/>
    <w:rsid w:val="00106DA7"/>
    <w:rsid w:val="001410F1"/>
    <w:rsid w:val="0015029F"/>
    <w:rsid w:val="001704F5"/>
    <w:rsid w:val="001715AA"/>
    <w:rsid w:val="001C1B2B"/>
    <w:rsid w:val="00214A8C"/>
    <w:rsid w:val="0024744B"/>
    <w:rsid w:val="002544DF"/>
    <w:rsid w:val="002B1FD9"/>
    <w:rsid w:val="002D7FF3"/>
    <w:rsid w:val="00302D72"/>
    <w:rsid w:val="00370527"/>
    <w:rsid w:val="003A760E"/>
    <w:rsid w:val="003C59A0"/>
    <w:rsid w:val="003E117E"/>
    <w:rsid w:val="003E3BB1"/>
    <w:rsid w:val="003E5BC4"/>
    <w:rsid w:val="00424868"/>
    <w:rsid w:val="00425D1C"/>
    <w:rsid w:val="00434179"/>
    <w:rsid w:val="00477A06"/>
    <w:rsid w:val="004E3FAA"/>
    <w:rsid w:val="00520A4E"/>
    <w:rsid w:val="0052363C"/>
    <w:rsid w:val="005469A6"/>
    <w:rsid w:val="005552A1"/>
    <w:rsid w:val="00567F06"/>
    <w:rsid w:val="00592127"/>
    <w:rsid w:val="005B15C4"/>
    <w:rsid w:val="006111DA"/>
    <w:rsid w:val="00612DD8"/>
    <w:rsid w:val="00644911"/>
    <w:rsid w:val="00647ED3"/>
    <w:rsid w:val="006876A0"/>
    <w:rsid w:val="006A2291"/>
    <w:rsid w:val="0071467F"/>
    <w:rsid w:val="00725432"/>
    <w:rsid w:val="00736D32"/>
    <w:rsid w:val="00744088"/>
    <w:rsid w:val="007511A1"/>
    <w:rsid w:val="00765D8F"/>
    <w:rsid w:val="00770B39"/>
    <w:rsid w:val="007754B1"/>
    <w:rsid w:val="007A6A8B"/>
    <w:rsid w:val="007B65A6"/>
    <w:rsid w:val="007F3002"/>
    <w:rsid w:val="00816CEB"/>
    <w:rsid w:val="00843A08"/>
    <w:rsid w:val="00852862"/>
    <w:rsid w:val="00853786"/>
    <w:rsid w:val="008555E7"/>
    <w:rsid w:val="008E6940"/>
    <w:rsid w:val="0090252A"/>
    <w:rsid w:val="009157F2"/>
    <w:rsid w:val="00924B55"/>
    <w:rsid w:val="00957284"/>
    <w:rsid w:val="009A5AA8"/>
    <w:rsid w:val="009A67D6"/>
    <w:rsid w:val="009B317F"/>
    <w:rsid w:val="00A1388A"/>
    <w:rsid w:val="00A43B6F"/>
    <w:rsid w:val="00A4404B"/>
    <w:rsid w:val="00A560DF"/>
    <w:rsid w:val="00AB4A70"/>
    <w:rsid w:val="00AB71DC"/>
    <w:rsid w:val="00AD4295"/>
    <w:rsid w:val="00AF2B93"/>
    <w:rsid w:val="00AF5556"/>
    <w:rsid w:val="00B0695F"/>
    <w:rsid w:val="00B12E69"/>
    <w:rsid w:val="00B22D2A"/>
    <w:rsid w:val="00B35AD1"/>
    <w:rsid w:val="00B72EDC"/>
    <w:rsid w:val="00B73D4A"/>
    <w:rsid w:val="00B93D66"/>
    <w:rsid w:val="00BC255F"/>
    <w:rsid w:val="00BC6966"/>
    <w:rsid w:val="00BF0D38"/>
    <w:rsid w:val="00BF4053"/>
    <w:rsid w:val="00BF72D3"/>
    <w:rsid w:val="00C36E86"/>
    <w:rsid w:val="00C400FA"/>
    <w:rsid w:val="00C4452F"/>
    <w:rsid w:val="00C64A22"/>
    <w:rsid w:val="00C72D84"/>
    <w:rsid w:val="00C947EB"/>
    <w:rsid w:val="00CA184B"/>
    <w:rsid w:val="00CB1429"/>
    <w:rsid w:val="00CC3CE5"/>
    <w:rsid w:val="00CC7131"/>
    <w:rsid w:val="00CE6DB0"/>
    <w:rsid w:val="00D0138E"/>
    <w:rsid w:val="00D06E58"/>
    <w:rsid w:val="00D10A73"/>
    <w:rsid w:val="00D4341D"/>
    <w:rsid w:val="00D6587D"/>
    <w:rsid w:val="00DB11A4"/>
    <w:rsid w:val="00DB41E8"/>
    <w:rsid w:val="00DE553F"/>
    <w:rsid w:val="00DF2091"/>
    <w:rsid w:val="00E265C5"/>
    <w:rsid w:val="00E305D1"/>
    <w:rsid w:val="00E56CB4"/>
    <w:rsid w:val="00E61476"/>
    <w:rsid w:val="00E62A0D"/>
    <w:rsid w:val="00E6391F"/>
    <w:rsid w:val="00E76A2C"/>
    <w:rsid w:val="00EB28D0"/>
    <w:rsid w:val="00EF084F"/>
    <w:rsid w:val="00F00244"/>
    <w:rsid w:val="00F240A1"/>
    <w:rsid w:val="00F34C77"/>
    <w:rsid w:val="00F357EF"/>
    <w:rsid w:val="00F43BA1"/>
    <w:rsid w:val="00F47747"/>
    <w:rsid w:val="00F544B8"/>
    <w:rsid w:val="00F565AA"/>
    <w:rsid w:val="00F86062"/>
    <w:rsid w:val="00F91B14"/>
    <w:rsid w:val="00F92F55"/>
    <w:rsid w:val="00FB65E4"/>
    <w:rsid w:val="00FF5587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C3453"/>
  <w15:docId w15:val="{D8A56A01-5854-4500-9437-215108CB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16CE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16C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0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15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3694</Words>
  <Characters>21060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Сураева Лилия Ивановна</cp:lastModifiedBy>
  <cp:revision>2</cp:revision>
  <cp:lastPrinted>2022-06-14T12:01:00Z</cp:lastPrinted>
  <dcterms:created xsi:type="dcterms:W3CDTF">2022-06-16T13:27:00Z</dcterms:created>
  <dcterms:modified xsi:type="dcterms:W3CDTF">2022-06-16T13:27:00Z</dcterms:modified>
</cp:coreProperties>
</file>