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85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8116C5" w:rsidRPr="00D85451" w:rsidRDefault="008116C5" w:rsidP="008116C5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8848150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2024-2025 годов</w:t>
      </w:r>
    </w:p>
    <w:bookmarkEnd w:id="1"/>
    <w:p w:rsidR="00F04049" w:rsidRDefault="008116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08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МСК)                                              </w:t>
      </w:r>
      <w:r w:rsidR="00987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Санкт-Петербург</w:t>
      </w:r>
    </w:p>
    <w:p w:rsidR="00F04049" w:rsidRDefault="00893F54" w:rsidP="0015098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 –  </w:t>
      </w:r>
      <w:r w:rsidR="00403C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Космодемьянский А.А.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01774" w:rsidRPr="00150983" w:rsidRDefault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лица органов местного самоуправления МО МО №15:</w:t>
      </w:r>
    </w:p>
    <w:p w:rsidR="00F04049" w:rsidRPr="00150983" w:rsidRDefault="007C25A5" w:rsidP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 – Виноградов С.Н.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351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Королев И.А.,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МС МО МО №15 – Колобова Ю.А.,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Местной Администрации МО МО №15 –</w:t>
      </w:r>
      <w:r w:rsidR="00893F5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 С.А., Руководитель организационно-правового отдела Местной Администрации МО МО №15 – Кабанова А.Д.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 Ж</w:t>
      </w:r>
      <w:r w:rsidR="00F84D6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ители округа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</w:p>
    <w:p w:rsidR="00F04049" w:rsidRPr="00150983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Pr="00150983" w:rsidRDefault="0070787F" w:rsidP="001148E4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 w:rsidRPr="00150983">
        <w:rPr>
          <w:rFonts w:ascii="Times New Roman" w:hAnsi="Times New Roman"/>
          <w:sz w:val="24"/>
          <w:szCs w:val="24"/>
        </w:rPr>
        <w:t>овании Федерального закона</w:t>
      </w:r>
      <w:r w:rsidRPr="00150983">
        <w:rPr>
          <w:rFonts w:ascii="Times New Roman" w:hAnsi="Times New Roman"/>
          <w:sz w:val="24"/>
          <w:szCs w:val="24"/>
        </w:rPr>
        <w:t xml:space="preserve"> от 06.10.2003 </w:t>
      </w:r>
      <w:r w:rsidR="00CC55F9" w:rsidRPr="00150983">
        <w:rPr>
          <w:rFonts w:ascii="Times New Roman" w:hAnsi="Times New Roman"/>
          <w:sz w:val="24"/>
          <w:szCs w:val="24"/>
        </w:rPr>
        <w:t xml:space="preserve">№ 131 </w:t>
      </w:r>
      <w:r w:rsidRPr="00150983"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Федерация», Бюджетного кодекса РФ, </w:t>
      </w:r>
      <w:r w:rsidR="001148E4" w:rsidRPr="00150983">
        <w:rPr>
          <w:rFonts w:ascii="Times New Roman" w:hAnsi="Times New Roman"/>
          <w:sz w:val="24"/>
          <w:szCs w:val="24"/>
        </w:rPr>
        <w:t>Закон</w:t>
      </w:r>
      <w:r w:rsidR="008552CA">
        <w:rPr>
          <w:rFonts w:ascii="Times New Roman" w:hAnsi="Times New Roman"/>
          <w:sz w:val="24"/>
          <w:szCs w:val="24"/>
        </w:rPr>
        <w:t>а</w:t>
      </w:r>
      <w:r w:rsidR="001148E4" w:rsidRPr="001509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Pr="00150983">
        <w:rPr>
          <w:rFonts w:ascii="Times New Roman" w:hAnsi="Times New Roman"/>
          <w:sz w:val="24"/>
          <w:szCs w:val="24"/>
        </w:rPr>
        <w:t>Устава внутригородского муниципального образования Санкт-Петербурга Муниципальн</w:t>
      </w:r>
      <w:r w:rsidR="00BC629B" w:rsidRPr="00150983">
        <w:rPr>
          <w:rFonts w:ascii="Times New Roman" w:hAnsi="Times New Roman"/>
          <w:sz w:val="24"/>
          <w:szCs w:val="24"/>
        </w:rPr>
        <w:t>ый округ № 15</w:t>
      </w:r>
      <w:r w:rsidRPr="00150983">
        <w:rPr>
          <w:rFonts w:ascii="Times New Roman" w:hAnsi="Times New Roman"/>
          <w:sz w:val="24"/>
          <w:szCs w:val="24"/>
        </w:rPr>
        <w:t xml:space="preserve">, Решения </w:t>
      </w:r>
      <w:r w:rsidR="00F84D6D" w:rsidRPr="00150983">
        <w:rPr>
          <w:rFonts w:ascii="Times New Roman" w:hAnsi="Times New Roman"/>
          <w:sz w:val="24"/>
          <w:szCs w:val="24"/>
        </w:rPr>
        <w:t>М</w:t>
      </w:r>
      <w:r w:rsidR="0062405F" w:rsidRPr="00150983">
        <w:rPr>
          <w:rFonts w:ascii="Times New Roman" w:hAnsi="Times New Roman"/>
          <w:sz w:val="24"/>
          <w:szCs w:val="24"/>
        </w:rPr>
        <w:t xml:space="preserve">С МО МО № 15 от </w:t>
      </w:r>
      <w:r w:rsidR="008116C5" w:rsidRPr="00150983">
        <w:rPr>
          <w:rFonts w:ascii="Times New Roman" w:hAnsi="Times New Roman"/>
          <w:sz w:val="24"/>
          <w:szCs w:val="24"/>
        </w:rPr>
        <w:t>25.11.2022</w:t>
      </w:r>
      <w:r w:rsidR="0062405F" w:rsidRPr="00150983">
        <w:rPr>
          <w:rFonts w:ascii="Times New Roman" w:hAnsi="Times New Roman"/>
          <w:sz w:val="24"/>
          <w:szCs w:val="24"/>
        </w:rPr>
        <w:t xml:space="preserve"> № </w:t>
      </w:r>
      <w:r w:rsidR="008116C5" w:rsidRPr="00150983">
        <w:rPr>
          <w:rFonts w:ascii="Times New Roman" w:hAnsi="Times New Roman"/>
          <w:sz w:val="24"/>
          <w:szCs w:val="24"/>
        </w:rPr>
        <w:t>29/3</w:t>
      </w:r>
      <w:r w:rsidRPr="00150983">
        <w:rPr>
          <w:rFonts w:ascii="Times New Roman" w:hAnsi="Times New Roman"/>
          <w:sz w:val="24"/>
          <w:szCs w:val="24"/>
        </w:rPr>
        <w:t xml:space="preserve"> «</w:t>
      </w:r>
      <w:bookmarkStart w:id="2" w:name="_Hlk121486766"/>
      <w:r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</w:t>
      </w:r>
      <w:r w:rsidR="008116C5" w:rsidRPr="00150983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150983">
        <w:rPr>
          <w:rFonts w:ascii="Times New Roman" w:hAnsi="Times New Roman"/>
          <w:sz w:val="24"/>
          <w:szCs w:val="24"/>
        </w:rPr>
        <w:t xml:space="preserve">Санкт-Петербурга </w:t>
      </w:r>
      <w:r w:rsidR="008116C5" w:rsidRPr="00150983">
        <w:rPr>
          <w:rFonts w:ascii="Times New Roman" w:hAnsi="Times New Roman"/>
          <w:sz w:val="24"/>
          <w:szCs w:val="24"/>
        </w:rPr>
        <w:t>м</w:t>
      </w:r>
      <w:r w:rsidRPr="00150983">
        <w:rPr>
          <w:rFonts w:ascii="Times New Roman" w:hAnsi="Times New Roman"/>
          <w:sz w:val="24"/>
          <w:szCs w:val="24"/>
        </w:rPr>
        <w:t xml:space="preserve">униципальный округ № 15 </w:t>
      </w:r>
      <w:bookmarkStart w:id="3" w:name="_Hlk121485202"/>
      <w:r w:rsidRPr="00150983">
        <w:rPr>
          <w:rFonts w:ascii="Times New Roman" w:hAnsi="Times New Roman"/>
          <w:sz w:val="24"/>
          <w:szCs w:val="24"/>
        </w:rPr>
        <w:t>на 20</w:t>
      </w:r>
      <w:r w:rsidR="0062405F" w:rsidRPr="00150983">
        <w:rPr>
          <w:rFonts w:ascii="Times New Roman" w:hAnsi="Times New Roman"/>
          <w:sz w:val="24"/>
          <w:szCs w:val="24"/>
        </w:rPr>
        <w:t>2</w:t>
      </w:r>
      <w:r w:rsidR="008116C5" w:rsidRPr="00150983">
        <w:rPr>
          <w:rFonts w:ascii="Times New Roman" w:hAnsi="Times New Roman"/>
          <w:sz w:val="24"/>
          <w:szCs w:val="24"/>
        </w:rPr>
        <w:t>3</w:t>
      </w:r>
      <w:r w:rsidRPr="00150983">
        <w:rPr>
          <w:rFonts w:ascii="Times New Roman" w:hAnsi="Times New Roman"/>
          <w:sz w:val="24"/>
          <w:szCs w:val="24"/>
        </w:rPr>
        <w:t xml:space="preserve"> год </w:t>
      </w:r>
      <w:r w:rsidR="008116C5" w:rsidRPr="00150983">
        <w:rPr>
          <w:rFonts w:ascii="Times New Roman" w:hAnsi="Times New Roman"/>
          <w:sz w:val="24"/>
          <w:szCs w:val="24"/>
        </w:rPr>
        <w:t xml:space="preserve">и плановый период 2024-2025 годов </w:t>
      </w:r>
      <w:bookmarkEnd w:id="3"/>
      <w:r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  <w:bookmarkEnd w:id="2"/>
      <w:r w:rsidR="00BC629B" w:rsidRPr="00150983">
        <w:rPr>
          <w:rFonts w:ascii="Times New Roman" w:hAnsi="Times New Roman"/>
          <w:sz w:val="24"/>
          <w:szCs w:val="24"/>
        </w:rPr>
        <w:t>.</w:t>
      </w:r>
    </w:p>
    <w:p w:rsidR="00F86563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</w:t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установленные законом сроки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МО МО № 15 </w:t>
      </w:r>
      <w:hyperlink r:id="rId9" w:history="1"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15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официальном печатном издании МО МО № 15 -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от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25.11.2022</w:t>
      </w:r>
      <w:r w:rsidR="0022713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17(50)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</w:t>
      </w:r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был размещен с использованием </w:t>
      </w:r>
      <w:bookmarkStart w:id="4" w:name="_Hlk121486829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подсистемы «Платформа обратной связи»</w:t>
      </w:r>
      <w:bookmarkEnd w:id="4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Pr="00150983" w:rsidRDefault="00CD10C1" w:rsidP="001148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Представлены материалы: проект Решения МС «Об утверждении местного бюджета внутригородского муниципального образования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на 202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2024-202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04049" w:rsidRPr="00150983" w:rsidRDefault="007C25A5" w:rsidP="007C2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общественности с проектом мес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МО № 15 на </w:t>
      </w:r>
      <w:bookmarkStart w:id="5" w:name="_Hlk120019201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5661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2024-2025 годов</w:t>
      </w:r>
      <w:bookmarkEnd w:id="5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адрес Местной Администрации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</w:t>
      </w:r>
    </w:p>
    <w:p w:rsidR="00F04049" w:rsidRPr="00150983" w:rsidRDefault="0070787F" w:rsidP="000514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МО МО № 15 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и плановый период 2024-2025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Структура бюджета внутригородского муниципального образования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 год и плановый период 2024-2025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Ведомственная структура бюджета, расписанная по направлениям деятельности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и плановый период 2024-2025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и плановый период 2024-2025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Представлена </w:t>
      </w:r>
      <w:r w:rsidRPr="001509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online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-презентация.</w:t>
      </w:r>
    </w:p>
    <w:p w:rsidR="00F04049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председатель публичных сл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№ 15 </w:t>
      </w:r>
      <w:bookmarkStart w:id="6" w:name="_Hlk121483752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год и плановый период 2024-2025 годов </w:t>
      </w:r>
      <w:bookmarkEnd w:id="6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открытыми.</w:t>
      </w:r>
    </w:p>
    <w:p w:rsidR="00150983" w:rsidRPr="00150983" w:rsidRDefault="00150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AC4867" w:rsidRPr="00150983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 w:rsidRPr="00150983">
        <w:rPr>
          <w:rFonts w:ascii="Times New Roman" w:hAnsi="Times New Roman"/>
          <w:sz w:val="24"/>
          <w:szCs w:val="24"/>
          <w:lang w:eastAsia="ru-RU"/>
        </w:rPr>
        <w:t>разования</w:t>
      </w:r>
      <w:r w:rsidR="00AC4867" w:rsidRPr="00150983">
        <w:rPr>
          <w:rFonts w:ascii="Times New Roman" w:hAnsi="Times New Roman"/>
          <w:sz w:val="24"/>
          <w:szCs w:val="24"/>
          <w:lang w:eastAsia="ru-RU"/>
        </w:rPr>
        <w:t xml:space="preserve"> Виноградова С.Н.</w:t>
      </w:r>
    </w:p>
    <w:p w:rsidR="00F04049" w:rsidRPr="00150983" w:rsidRDefault="0067736F" w:rsidP="00051447">
      <w:pPr>
        <w:pStyle w:val="Standard"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 xml:space="preserve">«Уважаемые жители! 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«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25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»</w:t>
      </w:r>
      <w:r w:rsidR="002F0779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hAnsi="Times New Roman"/>
          <w:sz w:val="24"/>
          <w:szCs w:val="24"/>
          <w:lang w:eastAsia="ru-RU"/>
        </w:rPr>
        <w:t>ноября 202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</w:t>
      </w:r>
      <w:r w:rsidR="0070787F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принято Решени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е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МС МО МО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 № 15 №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29/3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 Санкт-Петербурга 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Муниципальный округ № 15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2023 год и плановый период 2024-2025 годов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в первом чтении (за основу) и назначении публичных слушаний»</w:t>
      </w:r>
      <w:r w:rsidR="00E218F1" w:rsidRPr="00150983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43155" w:rsidRPr="00150983" w:rsidRDefault="002F0779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Впервые мы принимаем бюджет на три года. </w:t>
      </w:r>
      <w:r w:rsidR="0067736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на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год и плановый период 2024-2025 годов </w:t>
      </w:r>
      <w:r w:rsidR="0064315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 в соответствии с действующим законодательством: Бюджетным кодексом РФ, Пос</w:t>
      </w:r>
      <w:r w:rsidR="007860B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23.09.2009г. № 420-79 «Об организации местного самоуправления в С</w:t>
      </w:r>
      <w:r w:rsidR="007860B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</w:t>
      </w:r>
      <w:r w:rsidR="007860B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="00A373C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</w:t>
      </w:r>
      <w:r w:rsidR="0064315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о бюджетном пр</w:t>
      </w:r>
      <w:r w:rsidR="00A373C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оцессе во внутригородском муниципальном образовании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A373C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</w:t>
      </w:r>
    </w:p>
    <w:p w:rsidR="00AC4867" w:rsidRPr="00150983" w:rsidRDefault="0010487C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 Сидонен - 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Главному </w:t>
      </w:r>
      <w:r w:rsidR="0005144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бухгалтеру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Администрации МО МО №15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5E1E" w:rsidRPr="00150983" w:rsidRDefault="00E01774" w:rsidP="00E96A80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 С.А.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бюджета подготовлен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показателей основных направлений бюджетной политики муниципального образования, прогноза социально-экономического развития территории муниципального образования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ожидаемого исполнения бюджета муниципального образования за 2022 год.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проекта бюджета МО МО № 15 на 2023 год и плановый период 2024 -2025 годов соблюдены нормативы минимальной бюджетной обеспеченности по разделам и подразделам классификации расходов.  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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бюджетные ассигнования распределены по разделам, подразделам, целевым статьям и видам расходов;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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указан объем межбюджетных трансфертов (расходы по опеке и административным правонарушениям), получаемых из бюджетов иных уровней;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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дана оценка ожидаемого исполнения бюджета на текущий год по доходам и расходам.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долг на конец финансового года отсутствует, т.е. равен «0». Внутренних и внешних заимствований нет.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предел муниципального долга, в том числе верхний предел долга по муниципальным гарантиям на 1 января 2023 года - 0,0 тыс. руб.</w:t>
      </w:r>
    </w:p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В бюджете внутригородского муниципального образования города федерального значения Санкт-Петербурга муниципальный округ № 15 на 2023 год доходная часть составляет — 131 336,0 тыс. руб.; на 2024 год – 123 686,0 тыс. руб.; </w:t>
      </w:r>
      <w:r w:rsidR="00F127D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на 2025 год -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129 164,4 тыс. руб., расходная часть бюджета составляет на 2023 год — 131 336,0 тыс. руб.; на 2024 год – 123 686,0 тыс. руб.; </w:t>
      </w:r>
      <w:r w:rsidR="00F127D7">
        <w:rPr>
          <w:rFonts w:ascii="Times New Roman" w:eastAsia="Times New Roman" w:hAnsi="Times New Roman" w:cs="Times New Roman"/>
          <w:sz w:val="24"/>
          <w:szCs w:val="24"/>
          <w:lang w:eastAsia="x-none"/>
        </w:rPr>
        <w:t>на 2025 год -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x-none"/>
        </w:rPr>
        <w:t>129 164,4 тыс.</w:t>
      </w:r>
    </w:p>
    <w:p w:rsidR="00E96A80" w:rsidRPr="00150983" w:rsidRDefault="00E96A80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150983" w:rsidRPr="00150983" w:rsidRDefault="00150983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96A80" w:rsidRPr="00150983" w:rsidRDefault="00E96A80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821"/>
        <w:gridCol w:w="1559"/>
        <w:gridCol w:w="1559"/>
        <w:gridCol w:w="1560"/>
      </w:tblGrid>
      <w:tr w:rsidR="00DD5E1E" w:rsidRPr="00150983" w:rsidTr="00DD5E1E"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раздела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 год (тыс. руб.)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 год (тыс. руб.)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 год (тыс. руб.)</w:t>
            </w:r>
          </w:p>
        </w:tc>
      </w:tr>
      <w:tr w:rsidR="00DD5E1E" w:rsidRPr="00150983" w:rsidTr="00DD5E1E"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Местный бюджет МО МО № 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131 336,0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123 686,0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129 164,4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7 529,0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7 975,0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8 470,0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4 529,0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4 975,0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5 470,0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123 807,0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115 711,0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120 694,4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131 336,0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123 686,0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129 164,4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37 786,6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39 213,7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40 957,0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634,4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659,7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686,0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239,2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248,8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258,8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58 330,3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47 701,6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49 867,9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63,9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760,6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791,0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822,5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13 110,0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13 634,4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14 179,9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16 441,0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17 241,5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18 029,6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540,8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562,4</w:t>
            </w:r>
          </w:p>
        </w:tc>
      </w:tr>
      <w:tr w:rsidR="00DD5E1E" w:rsidRPr="00150983" w:rsidTr="00DD5E1E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3 452,5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3 590,6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3 734,3</w:t>
            </w:r>
          </w:p>
        </w:tc>
      </w:tr>
      <w:tr w:rsidR="00DD5E1E" w:rsidRPr="00150983" w:rsidTr="00DD5E1E">
        <w:trPr>
          <w:trHeight w:val="331"/>
        </w:trPr>
        <w:tc>
          <w:tcPr>
            <w:tcW w:w="1134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Дефицит - /профицит +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D5E1E" w:rsidRPr="00150983" w:rsidRDefault="00DD5E1E" w:rsidP="008F05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098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</w:tbl>
    <w:p w:rsidR="00DD5E1E" w:rsidRPr="00150983" w:rsidRDefault="00DD5E1E" w:rsidP="00DD5E1E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A80" w:rsidRPr="00150983" w:rsidRDefault="00E01774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был направлен для проверки в контрольно-счетную палату Санкт-Петербурга. «16» ноября 2022 года вх. № 1124-с получено положительное заключение контрольно-счетной палаты Санкт-Петербурга на проект местного бюджета </w:t>
      </w:r>
      <w:bookmarkStart w:id="7" w:name="_Hlk121485624"/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</w:t>
      </w:r>
      <w:r w:rsidR="00E96A80" w:rsidRPr="00150983">
        <w:rPr>
          <w:rFonts w:ascii="Times New Roman" w:hAnsi="Times New Roman"/>
          <w:sz w:val="24"/>
          <w:szCs w:val="24"/>
        </w:rPr>
        <w:t xml:space="preserve">ный округ №15 </w:t>
      </w:r>
      <w:bookmarkEnd w:id="7"/>
      <w:r w:rsidR="00E96A80" w:rsidRPr="00150983">
        <w:rPr>
          <w:rFonts w:ascii="Times New Roman" w:hAnsi="Times New Roman"/>
          <w:sz w:val="24"/>
          <w:szCs w:val="24"/>
        </w:rPr>
        <w:t>на 2023 год и плановый период 2024-2025 годов.</w:t>
      </w:r>
    </w:p>
    <w:p w:rsidR="00DD5E1E" w:rsidRPr="00150983" w:rsidRDefault="00E01774" w:rsidP="00150983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подготовки местного бюджета муниципального образования разработаны 22 муниципальные программы (2 из них без финансирования)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реализации вопросов местного значения. Все программы опубликованы на официальном сайте внутригородского муниципального образования города федерального значения Санкт-Петербурга муниципаль</w:t>
      </w:r>
      <w:r w:rsidRPr="00150983">
        <w:rPr>
          <w:rFonts w:ascii="Times New Roman" w:hAnsi="Times New Roman"/>
          <w:sz w:val="24"/>
          <w:szCs w:val="24"/>
        </w:rPr>
        <w:t>ный округ №15.</w:t>
      </w:r>
    </w:p>
    <w:p w:rsidR="00AC4867" w:rsidRPr="00150983" w:rsidRDefault="00E01774" w:rsidP="00150983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В</w:t>
      </w:r>
      <w:r w:rsidR="00AC4867"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иноградов С.Н.: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Александровна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задать вопросы.</w:t>
      </w:r>
    </w:p>
    <w:p w:rsidR="00E01774" w:rsidRPr="00150983" w:rsidRDefault="00E01774" w:rsidP="00150983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Вопросов нет.</w:t>
      </w:r>
    </w:p>
    <w:p w:rsidR="00E01774" w:rsidRPr="00E01774" w:rsidRDefault="00E01774" w:rsidP="001509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убличные слушания по рассмотрению проекта бюджета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МО №15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2023 год и на плановый период 2024 и 2025 годов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признаны 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состоявшимися.</w:t>
      </w:r>
    </w:p>
    <w:p w:rsidR="00E01774" w:rsidRPr="00150983" w:rsidRDefault="00E01774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C1B" w:rsidRPr="00150983" w:rsidRDefault="00F162E7" w:rsidP="00E0177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Публичные слушания закрыты.</w:t>
      </w:r>
    </w:p>
    <w:p w:rsidR="00F162E7" w:rsidRPr="00150983" w:rsidRDefault="00F162E7" w:rsidP="00987AFF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F162E7" w:rsidRPr="00150983" w:rsidRDefault="00F162E7" w:rsidP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 ____________________ С.Н. Виноградов</w:t>
      </w:r>
    </w:p>
    <w:p w:rsidR="007C25A5" w:rsidRPr="00150983" w:rsidRDefault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_____________________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 Космодемьянский</w:t>
      </w:r>
    </w:p>
    <w:sectPr w:rsidR="007C25A5" w:rsidRPr="00150983" w:rsidSect="00E96A80">
      <w:footerReference w:type="default" r:id="rId10"/>
      <w:pgSz w:w="11906" w:h="16838"/>
      <w:pgMar w:top="709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3B8" w:rsidRDefault="00E823B8" w:rsidP="00F04049">
      <w:pPr>
        <w:spacing w:after="0" w:line="240" w:lineRule="auto"/>
      </w:pPr>
      <w:r>
        <w:separator/>
      </w:r>
    </w:p>
  </w:endnote>
  <w:endnote w:type="continuationSeparator" w:id="0">
    <w:p w:rsidR="00E823B8" w:rsidRDefault="00E823B8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26733D">
          <w:rPr>
            <w:noProof/>
          </w:rPr>
          <w:t>2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3B8" w:rsidRDefault="00E823B8" w:rsidP="00F04049">
      <w:pPr>
        <w:spacing w:after="0" w:line="240" w:lineRule="auto"/>
      </w:pPr>
      <w:r>
        <w:separator/>
      </w:r>
    </w:p>
  </w:footnote>
  <w:footnote w:type="continuationSeparator" w:id="0">
    <w:p w:rsidR="00E823B8" w:rsidRDefault="00E823B8" w:rsidP="00F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E6FC7"/>
    <w:multiLevelType w:val="hybridMultilevel"/>
    <w:tmpl w:val="98D8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E2B"/>
    <w:multiLevelType w:val="hybridMultilevel"/>
    <w:tmpl w:val="B382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A6296"/>
    <w:multiLevelType w:val="hybridMultilevel"/>
    <w:tmpl w:val="5E68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D71E3"/>
    <w:multiLevelType w:val="hybridMultilevel"/>
    <w:tmpl w:val="BA0E55F0"/>
    <w:lvl w:ilvl="0" w:tplc="29366A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6D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A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76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CBC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80B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61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ED7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131D6"/>
    <w:rsid w:val="0003464A"/>
    <w:rsid w:val="00051447"/>
    <w:rsid w:val="00067198"/>
    <w:rsid w:val="00092E42"/>
    <w:rsid w:val="000B10D7"/>
    <w:rsid w:val="000B22A0"/>
    <w:rsid w:val="000B6C66"/>
    <w:rsid w:val="000C3FFE"/>
    <w:rsid w:val="000C4C6E"/>
    <w:rsid w:val="000C558D"/>
    <w:rsid w:val="000D1208"/>
    <w:rsid w:val="000D20E9"/>
    <w:rsid w:val="000E159B"/>
    <w:rsid w:val="0010487C"/>
    <w:rsid w:val="001148E4"/>
    <w:rsid w:val="00116C2F"/>
    <w:rsid w:val="001172F8"/>
    <w:rsid w:val="0015029F"/>
    <w:rsid w:val="00150983"/>
    <w:rsid w:val="00162653"/>
    <w:rsid w:val="00186FE7"/>
    <w:rsid w:val="00191D89"/>
    <w:rsid w:val="0019395E"/>
    <w:rsid w:val="001B5570"/>
    <w:rsid w:val="001C1B2B"/>
    <w:rsid w:val="001C3C1B"/>
    <w:rsid w:val="001D3D26"/>
    <w:rsid w:val="001E2405"/>
    <w:rsid w:val="001E6DCA"/>
    <w:rsid w:val="00216AA7"/>
    <w:rsid w:val="002261ED"/>
    <w:rsid w:val="00227130"/>
    <w:rsid w:val="00236A5F"/>
    <w:rsid w:val="00236FF8"/>
    <w:rsid w:val="0024605A"/>
    <w:rsid w:val="002657E8"/>
    <w:rsid w:val="00266B3A"/>
    <w:rsid w:val="0026733D"/>
    <w:rsid w:val="00273990"/>
    <w:rsid w:val="002754CF"/>
    <w:rsid w:val="00293A3C"/>
    <w:rsid w:val="002A719D"/>
    <w:rsid w:val="002B1FD9"/>
    <w:rsid w:val="002D3AA2"/>
    <w:rsid w:val="002D623C"/>
    <w:rsid w:val="002D6344"/>
    <w:rsid w:val="002E27B6"/>
    <w:rsid w:val="002E51DC"/>
    <w:rsid w:val="002F0779"/>
    <w:rsid w:val="002F2E9E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3CAD"/>
    <w:rsid w:val="00404D4F"/>
    <w:rsid w:val="00406050"/>
    <w:rsid w:val="004173B6"/>
    <w:rsid w:val="00426510"/>
    <w:rsid w:val="00427168"/>
    <w:rsid w:val="00434DC5"/>
    <w:rsid w:val="00444011"/>
    <w:rsid w:val="00456613"/>
    <w:rsid w:val="00470E67"/>
    <w:rsid w:val="00480015"/>
    <w:rsid w:val="00487400"/>
    <w:rsid w:val="004A6034"/>
    <w:rsid w:val="004B6F14"/>
    <w:rsid w:val="004D0EC1"/>
    <w:rsid w:val="004F5149"/>
    <w:rsid w:val="00511617"/>
    <w:rsid w:val="00552698"/>
    <w:rsid w:val="005552A1"/>
    <w:rsid w:val="0056354D"/>
    <w:rsid w:val="0058333A"/>
    <w:rsid w:val="0058354E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20040"/>
    <w:rsid w:val="0062405F"/>
    <w:rsid w:val="00632629"/>
    <w:rsid w:val="00643155"/>
    <w:rsid w:val="00652A7C"/>
    <w:rsid w:val="00657D8B"/>
    <w:rsid w:val="006625D4"/>
    <w:rsid w:val="00665D17"/>
    <w:rsid w:val="0067736F"/>
    <w:rsid w:val="006822EC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25A5"/>
    <w:rsid w:val="007C65E3"/>
    <w:rsid w:val="007F0EF1"/>
    <w:rsid w:val="008116C5"/>
    <w:rsid w:val="00812397"/>
    <w:rsid w:val="0082497A"/>
    <w:rsid w:val="008476BD"/>
    <w:rsid w:val="00850995"/>
    <w:rsid w:val="008552CA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8F55E8"/>
    <w:rsid w:val="0091259D"/>
    <w:rsid w:val="00937CAB"/>
    <w:rsid w:val="00942B54"/>
    <w:rsid w:val="00987AFF"/>
    <w:rsid w:val="009A765E"/>
    <w:rsid w:val="009A7869"/>
    <w:rsid w:val="009C4D2D"/>
    <w:rsid w:val="009D7DC8"/>
    <w:rsid w:val="009F53AC"/>
    <w:rsid w:val="00A036EB"/>
    <w:rsid w:val="00A1388A"/>
    <w:rsid w:val="00A247AD"/>
    <w:rsid w:val="00A34F8F"/>
    <w:rsid w:val="00A373C2"/>
    <w:rsid w:val="00A40249"/>
    <w:rsid w:val="00A43B6F"/>
    <w:rsid w:val="00A818A1"/>
    <w:rsid w:val="00A91125"/>
    <w:rsid w:val="00A9360D"/>
    <w:rsid w:val="00AA62DB"/>
    <w:rsid w:val="00AC4867"/>
    <w:rsid w:val="00AC79BA"/>
    <w:rsid w:val="00AD4295"/>
    <w:rsid w:val="00AE1C93"/>
    <w:rsid w:val="00AF22BB"/>
    <w:rsid w:val="00AF2B93"/>
    <w:rsid w:val="00AF72B5"/>
    <w:rsid w:val="00B007A3"/>
    <w:rsid w:val="00B12474"/>
    <w:rsid w:val="00B136D7"/>
    <w:rsid w:val="00B17624"/>
    <w:rsid w:val="00B5221C"/>
    <w:rsid w:val="00B6306B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2163"/>
    <w:rsid w:val="00C06B13"/>
    <w:rsid w:val="00C1496D"/>
    <w:rsid w:val="00C21F30"/>
    <w:rsid w:val="00C21FB8"/>
    <w:rsid w:val="00C71261"/>
    <w:rsid w:val="00C72D84"/>
    <w:rsid w:val="00C7477D"/>
    <w:rsid w:val="00C87385"/>
    <w:rsid w:val="00C9573C"/>
    <w:rsid w:val="00CA77A9"/>
    <w:rsid w:val="00CB7C59"/>
    <w:rsid w:val="00CC55F9"/>
    <w:rsid w:val="00CC5B1D"/>
    <w:rsid w:val="00CD10C1"/>
    <w:rsid w:val="00CD57A3"/>
    <w:rsid w:val="00CE319A"/>
    <w:rsid w:val="00CE487D"/>
    <w:rsid w:val="00CE6DB0"/>
    <w:rsid w:val="00CF112C"/>
    <w:rsid w:val="00D10A73"/>
    <w:rsid w:val="00D10BF6"/>
    <w:rsid w:val="00D44D44"/>
    <w:rsid w:val="00D5028E"/>
    <w:rsid w:val="00DA263A"/>
    <w:rsid w:val="00DB4A62"/>
    <w:rsid w:val="00DC5207"/>
    <w:rsid w:val="00DD1BEF"/>
    <w:rsid w:val="00DD5E1E"/>
    <w:rsid w:val="00DD6A29"/>
    <w:rsid w:val="00DF0B3C"/>
    <w:rsid w:val="00E00BB8"/>
    <w:rsid w:val="00E01774"/>
    <w:rsid w:val="00E03515"/>
    <w:rsid w:val="00E053E8"/>
    <w:rsid w:val="00E059CB"/>
    <w:rsid w:val="00E218F1"/>
    <w:rsid w:val="00E300E7"/>
    <w:rsid w:val="00E62214"/>
    <w:rsid w:val="00E6391F"/>
    <w:rsid w:val="00E823B8"/>
    <w:rsid w:val="00E96A80"/>
    <w:rsid w:val="00EA1E8F"/>
    <w:rsid w:val="00EA5802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27D7"/>
    <w:rsid w:val="00F14369"/>
    <w:rsid w:val="00F162E7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86563"/>
    <w:rsid w:val="00F95FC3"/>
    <w:rsid w:val="00FB65E4"/>
    <w:rsid w:val="00FB7720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280D0F-ED5D-403D-992A-D8BEBF42E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Шабурина Янна Юрьевна</cp:lastModifiedBy>
  <cp:revision>2</cp:revision>
  <cp:lastPrinted>2022-12-09T10:52:00Z</cp:lastPrinted>
  <dcterms:created xsi:type="dcterms:W3CDTF">2022-12-13T09:38:00Z</dcterms:created>
  <dcterms:modified xsi:type="dcterms:W3CDTF">2022-12-13T09:38:00Z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