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4550E">
        <w:rPr>
          <w:rFonts w:ascii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A4550E" w:rsidRPr="00A4550E" w:rsidRDefault="00A4550E" w:rsidP="00A455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A4550E" w:rsidRPr="00A4550E" w:rsidRDefault="00A4550E" w:rsidP="00A4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550E">
        <w:rPr>
          <w:rFonts w:ascii="Times New Roman" w:hAnsi="Times New Roman"/>
          <w:sz w:val="24"/>
          <w:szCs w:val="24"/>
        </w:rPr>
        <w:t>МУНИЦИПАЛЬНЫЙ ОКРУГ №15</w:t>
      </w:r>
    </w:p>
    <w:p w:rsidR="00A4550E" w:rsidRPr="00A4550E" w:rsidRDefault="00A4550E" w:rsidP="00A4550E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b/>
          <w:sz w:val="24"/>
          <w:szCs w:val="24"/>
          <w:lang w:eastAsia="zh-CN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4550E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города федерального значения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202</w:t>
      </w:r>
      <w:r w:rsid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A4550E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8»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 w:rsidR="00F5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 Космодемьянский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CEB" w:rsidRDefault="00816CEB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A2291" w:rsidRPr="00A1388A" w:rsidRDefault="002C7981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proofErr w:type="spellEnd"/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Администрации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А.Д. Кабанова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Муниципального Совета – Ю.А. Колобова, </w:t>
      </w:r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Администрации – С.А.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специалист-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Н.А. Ефремова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депут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МС МО </w:t>
      </w:r>
      <w:proofErr w:type="spellStart"/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B76A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 А.С.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округа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человек</w:t>
      </w:r>
    </w:p>
    <w:p w:rsidR="00A4550E" w:rsidRPr="00A354AD" w:rsidRDefault="00A4550E" w:rsidP="00A354AD">
      <w:pPr>
        <w:pStyle w:val="2"/>
        <w:tabs>
          <w:tab w:val="left" w:pos="-142"/>
          <w:tab w:val="left" w:pos="851"/>
        </w:tabs>
        <w:spacing w:line="276" w:lineRule="auto"/>
        <w:jc w:val="both"/>
        <w:rPr>
          <w:sz w:val="24"/>
          <w:szCs w:val="24"/>
        </w:rPr>
      </w:pPr>
      <w:r w:rsidRPr="00A354AD">
        <w:rPr>
          <w:sz w:val="24"/>
          <w:szCs w:val="24"/>
        </w:rPr>
        <w:tab/>
      </w:r>
      <w:r w:rsidR="00A1388A" w:rsidRPr="00A354AD">
        <w:rPr>
          <w:sz w:val="24"/>
          <w:szCs w:val="24"/>
        </w:rPr>
        <w:t xml:space="preserve">Слушания проводятся </w:t>
      </w:r>
      <w:r w:rsidRPr="00A354AD">
        <w:rPr>
          <w:sz w:val="24"/>
          <w:szCs w:val="24"/>
        </w:rPr>
        <w:t xml:space="preserve">в соответствии с Федеральным законом от 06.10.2003 № 131 «Об общих принципах организации местного самоуправления в Российской Федерация», Бюджетного кодекса Российской Федерации, Уставом внутригородского муниципального образования города федерального значения Санкт-Петербурга муниципальный округ № 15, Положением о публичных слушаниях в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15, </w:t>
      </w:r>
      <w:bookmarkStart w:id="1" w:name="_Hlk136003930"/>
      <w:r w:rsidRPr="00A354AD">
        <w:rPr>
          <w:sz w:val="24"/>
          <w:szCs w:val="24"/>
        </w:rPr>
        <w:t xml:space="preserve">Решением Муниципального Совета МО </w:t>
      </w:r>
      <w:proofErr w:type="spellStart"/>
      <w:r w:rsidRPr="00A354AD">
        <w:rPr>
          <w:sz w:val="24"/>
          <w:szCs w:val="24"/>
        </w:rPr>
        <w:t>МО</w:t>
      </w:r>
      <w:proofErr w:type="spellEnd"/>
      <w:r w:rsidRPr="00A354AD">
        <w:rPr>
          <w:sz w:val="24"/>
          <w:szCs w:val="24"/>
        </w:rPr>
        <w:t xml:space="preserve"> № 15 от 04.05.2023г. № 33/3 «</w:t>
      </w:r>
      <w:r w:rsidRPr="00A354AD">
        <w:rPr>
          <w:bCs/>
          <w:iCs/>
          <w:sz w:val="24"/>
          <w:szCs w:val="24"/>
        </w:rPr>
        <w:t xml:space="preserve"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внутригородского муниципального образования </w:t>
      </w:r>
      <w:bookmarkStart w:id="2" w:name="_Hlk136003409"/>
      <w:r w:rsidRPr="00A354AD">
        <w:rPr>
          <w:bCs/>
          <w:iCs/>
          <w:sz w:val="24"/>
          <w:szCs w:val="24"/>
        </w:rPr>
        <w:t>города федерального значения Санкт-Петербурга муниципальный округ № 15</w:t>
      </w:r>
      <w:bookmarkEnd w:id="2"/>
      <w:r w:rsidRPr="00A354AD">
        <w:rPr>
          <w:bCs/>
          <w:iCs/>
          <w:sz w:val="24"/>
          <w:szCs w:val="24"/>
        </w:rPr>
        <w:t xml:space="preserve"> за 2022 год»</w:t>
      </w:r>
      <w:bookmarkEnd w:id="1"/>
    </w:p>
    <w:p w:rsidR="00A354AD" w:rsidRPr="00A354AD" w:rsidRDefault="00A1388A" w:rsidP="00A354A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в газете «Вестник нашего округа» № </w:t>
      </w:r>
      <w:r w:rsidR="00A4550E" w:rsidRPr="00A354AD">
        <w:rPr>
          <w:rFonts w:ascii="Times New Roman" w:hAnsi="Times New Roman" w:cs="Times New Roman"/>
          <w:sz w:val="24"/>
          <w:szCs w:val="24"/>
        </w:rPr>
        <w:t>3</w:t>
      </w:r>
      <w:r w:rsidR="00816CEB" w:rsidRPr="00A354AD">
        <w:rPr>
          <w:rFonts w:ascii="Times New Roman" w:hAnsi="Times New Roman" w:cs="Times New Roman"/>
          <w:sz w:val="24"/>
          <w:szCs w:val="24"/>
        </w:rPr>
        <w:t>(</w:t>
      </w:r>
      <w:r w:rsidR="00A4550E" w:rsidRPr="00A354AD">
        <w:rPr>
          <w:rFonts w:ascii="Times New Roman" w:hAnsi="Times New Roman" w:cs="Times New Roman"/>
          <w:sz w:val="24"/>
          <w:szCs w:val="24"/>
        </w:rPr>
        <w:t>55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) от </w:t>
      </w:r>
      <w:r w:rsidR="00A4550E" w:rsidRPr="00A354AD">
        <w:rPr>
          <w:rFonts w:ascii="Times New Roman" w:hAnsi="Times New Roman" w:cs="Times New Roman"/>
          <w:sz w:val="24"/>
          <w:szCs w:val="24"/>
        </w:rPr>
        <w:t>10.05.2023г</w:t>
      </w:r>
      <w:r w:rsidR="00816CEB" w:rsidRPr="00A354AD">
        <w:rPr>
          <w:rFonts w:ascii="Times New Roman" w:hAnsi="Times New Roman" w:cs="Times New Roman"/>
          <w:sz w:val="24"/>
          <w:szCs w:val="24"/>
        </w:rPr>
        <w:t xml:space="preserve">.,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B0695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567F06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A354AD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5" w:history="1">
        <w:r w:rsidR="00816CEB" w:rsidRPr="00A354AD">
          <w:rPr>
            <w:rStyle w:val="a5"/>
            <w:rFonts w:ascii="Times New Roman" w:hAnsi="Times New Roman" w:cs="Times New Roman"/>
            <w:sz w:val="24"/>
            <w:szCs w:val="24"/>
          </w:rPr>
          <w:t>http://mo15.spb.ru/</w:t>
        </w:r>
      </w:hyperlink>
      <w:r w:rsidR="00816CEB" w:rsidRPr="00A354AD">
        <w:rPr>
          <w:rFonts w:ascii="Times New Roman" w:hAnsi="Times New Roman" w:cs="Times New Roman"/>
          <w:sz w:val="24"/>
          <w:szCs w:val="24"/>
        </w:rPr>
        <w:t xml:space="preserve">, </w:t>
      </w:r>
      <w:r w:rsidR="00AB4A70" w:rsidRPr="00A354AD">
        <w:rPr>
          <w:rFonts w:ascii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 «Централизованная библиотечн</w:t>
      </w:r>
      <w:r w:rsidR="00F544B8" w:rsidRPr="00A354AD">
        <w:rPr>
          <w:rFonts w:ascii="Times New Roman" w:hAnsi="Times New Roman" w:cs="Times New Roman"/>
          <w:sz w:val="24"/>
          <w:szCs w:val="24"/>
        </w:rPr>
        <w:t>ая система Выборгского района</w:t>
      </w:r>
      <w:r w:rsidR="006111DA" w:rsidRPr="00A354AD">
        <w:rPr>
          <w:rFonts w:ascii="Times New Roman" w:hAnsi="Times New Roman" w:cs="Times New Roman"/>
          <w:sz w:val="24"/>
          <w:szCs w:val="24"/>
        </w:rPr>
        <w:t xml:space="preserve"> Санкт-Петербурга»</w:t>
      </w:r>
      <w:r w:rsidR="00A354AD" w:rsidRPr="00A354AD">
        <w:rPr>
          <w:rFonts w:ascii="Times New Roman" w:hAnsi="Times New Roman" w:cs="Times New Roman"/>
          <w:sz w:val="24"/>
          <w:szCs w:val="24"/>
        </w:rPr>
        <w:t xml:space="preserve"> </w:t>
      </w:r>
      <w:r w:rsidR="00A354AD" w:rsidRPr="00A354AD">
        <w:rPr>
          <w:rFonts w:ascii="Times New Roman" w:hAnsi="Times New Roman" w:cs="Times New Roman"/>
          <w:sz w:val="24"/>
          <w:szCs w:val="24"/>
          <w:lang w:eastAsia="ru-RU"/>
        </w:rPr>
        <w:t xml:space="preserve">и с помощью подсистемы «Платформа обратной связи». </w:t>
      </w:r>
    </w:p>
    <w:p w:rsidR="00F544B8" w:rsidRPr="00A354AD" w:rsidRDefault="00CE6DB0" w:rsidP="00A354A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проектом </w:t>
      </w:r>
      <w:r w:rsidR="00B35AD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 w:rsidR="0074408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а 202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поступали.</w:t>
      </w:r>
    </w:p>
    <w:p w:rsidR="009B317F" w:rsidRPr="00A354AD" w:rsidRDefault="00744088" w:rsidP="00A455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убличных слушаний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DF2091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в 16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</w:t>
      </w:r>
      <w:r w:rsidR="00816CEB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</w:t>
      </w:r>
      <w:r w:rsidR="00F544B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за 20</w:t>
      </w:r>
      <w:r w:rsidR="00A4550E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647ED3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C4452F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</w:t>
      </w:r>
      <w:r w:rsidR="00A1388A" w:rsidRPr="00A354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407E6" w:rsidRDefault="00816CEB" w:rsidP="00106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74408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МО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«В соответствии </w:t>
      </w:r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A4550E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04.05.2023г. № 33/3 «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№ 15 «Об утверждении отчета об исполнении местного бюджета внутригородского муниципального образования города федерального значения Санкт-</w:t>
      </w:r>
      <w:r w:rsidR="00A4550E" w:rsidRPr="00A4550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Петербурга муниципальный округ № 15 за 2022 год»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назначены публичные слушания и утверждена их дата.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Письменных предложений в течении срока, отведенного на прием предложений по отчету об исполнении местного бюджета внутригородского муниципального образования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№ 15 </w:t>
      </w:r>
      <w:proofErr w:type="gramStart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</w:t>
      </w:r>
      <w:r w:rsid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proofErr w:type="gramEnd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поступало.</w:t>
      </w:r>
    </w:p>
    <w:p w:rsidR="00A4550E" w:rsidRPr="00A4550E" w:rsidRDefault="00EF084F" w:rsidP="007C21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предоставляю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А.Д. </w:t>
      </w:r>
      <w:r w:rsidR="00F51A6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Кабановой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2C7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55E7"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C21DA">
        <w:rPr>
          <w:rFonts w:ascii="Times New Roman" w:hAnsi="Times New Roman" w:cs="Times New Roman"/>
          <w:sz w:val="24"/>
          <w:szCs w:val="24"/>
        </w:rPr>
        <w:t>м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униципальный округ № 15 расположен в Выборгском районе Санкт-Петербурга </w:t>
      </w:r>
      <w:r w:rsidR="00A4550E" w:rsidRPr="00A4550E">
        <w:rPr>
          <w:rFonts w:ascii="Times New Roman" w:hAnsi="Times New Roman" w:cs="Times New Roman"/>
          <w:sz w:val="24"/>
          <w:szCs w:val="24"/>
          <w:shd w:val="clear" w:color="auto" w:fill="FFFFFF"/>
        </w:rPr>
        <w:t>на правом берегу Невы в северной части города. 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 Площадь муниципального образования составляет 4,37 квадратных километра. Общая численность населения в 2022 году составила 64 321 человек.</w:t>
      </w:r>
      <w:r w:rsidR="007C21DA">
        <w:rPr>
          <w:rFonts w:ascii="Times New Roman" w:hAnsi="Times New Roman" w:cs="Times New Roman"/>
          <w:sz w:val="24"/>
          <w:szCs w:val="24"/>
        </w:rPr>
        <w:t xml:space="preserve"> </w:t>
      </w:r>
      <w:r w:rsidR="00A4550E" w:rsidRPr="00A455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Округ ограничен проспектом Культуры, проспектом Луначарского, проспектом Художников, Домостроительной улицей. </w:t>
      </w:r>
    </w:p>
    <w:p w:rsidR="00A4550E" w:rsidRPr="00A4550E" w:rsidRDefault="00A4550E" w:rsidP="00A4550E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расположено 12 детских садов, 8 школ, 1 учреждение среднего профессионального образования, дом детского творчества, 2 учреждения здравоохранения.</w:t>
      </w:r>
    </w:p>
    <w:p w:rsidR="00A4550E" w:rsidRPr="00A4550E" w:rsidRDefault="00A4550E" w:rsidP="00A4550E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Основной целью деятельности органов местного самоуправления МО №15 является социально-экономическое развитие округа, повышение качества жизни населения. 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Бюджет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Местный бюджет на 2022 год был принят с учетом общественных обсуждений на публичных слушаниях. Также бюджетная политика муниципалитета строилась с учетом обращений граждан.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B76AC5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r w:rsidR="00B76AC5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B76AC5">
        <w:rPr>
          <w:rFonts w:ascii="Times New Roman" w:hAnsi="Times New Roman" w:cs="Times New Roman"/>
          <w:sz w:val="24"/>
          <w:szCs w:val="24"/>
        </w:rPr>
        <w:t xml:space="preserve"> №15</w:t>
      </w:r>
      <w:r w:rsidRPr="00A4550E">
        <w:rPr>
          <w:rFonts w:ascii="Times New Roman" w:hAnsi="Times New Roman" w:cs="Times New Roman"/>
          <w:sz w:val="24"/>
          <w:szCs w:val="24"/>
        </w:rPr>
        <w:t xml:space="preserve"> в 2022 году по доходам 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 составил 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 106 652</w:t>
      </w:r>
      <w:r w:rsidR="006D2E2A">
        <w:rPr>
          <w:rFonts w:ascii="Times New Roman" w:hAnsi="Times New Roman" w:cs="Times New Roman"/>
          <w:i/>
          <w:sz w:val="24"/>
          <w:szCs w:val="24"/>
        </w:rPr>
        <w:t> </w:t>
      </w:r>
      <w:r w:rsidRPr="00A4550E">
        <w:rPr>
          <w:rFonts w:ascii="Times New Roman" w:hAnsi="Times New Roman" w:cs="Times New Roman"/>
          <w:i/>
          <w:sz w:val="24"/>
          <w:szCs w:val="24"/>
        </w:rPr>
        <w:t>352</w:t>
      </w:r>
      <w:r w:rsidR="006D2E2A">
        <w:rPr>
          <w:rFonts w:ascii="Times New Roman" w:hAnsi="Times New Roman" w:cs="Times New Roman"/>
          <w:i/>
          <w:sz w:val="24"/>
          <w:szCs w:val="24"/>
        </w:rPr>
        <w:t>,24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рубля.</w:t>
      </w:r>
      <w:r w:rsidRPr="00A4550E">
        <w:rPr>
          <w:rFonts w:ascii="Times New Roman" w:hAnsi="Times New Roman" w:cs="Times New Roman"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29A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Расходы местного бюджета в 2022 году 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 составили </w:t>
      </w:r>
      <w:r w:rsidRPr="00A4550E">
        <w:rPr>
          <w:rFonts w:ascii="Times New Roman" w:hAnsi="Times New Roman" w:cs="Times New Roman"/>
          <w:i/>
          <w:sz w:val="24"/>
          <w:szCs w:val="24"/>
        </w:rPr>
        <w:t>124 438</w:t>
      </w:r>
      <w:r w:rsidR="006D2E2A">
        <w:rPr>
          <w:rFonts w:ascii="Times New Roman" w:hAnsi="Times New Roman" w:cs="Times New Roman"/>
          <w:i/>
          <w:sz w:val="24"/>
          <w:szCs w:val="24"/>
        </w:rPr>
        <w:t> </w:t>
      </w:r>
      <w:r w:rsidRPr="00A4550E">
        <w:rPr>
          <w:rFonts w:ascii="Times New Roman" w:hAnsi="Times New Roman" w:cs="Times New Roman"/>
          <w:i/>
          <w:sz w:val="24"/>
          <w:szCs w:val="24"/>
        </w:rPr>
        <w:t>816</w:t>
      </w:r>
      <w:r w:rsidR="006D2E2A">
        <w:rPr>
          <w:rFonts w:ascii="Times New Roman" w:hAnsi="Times New Roman" w:cs="Times New Roman"/>
          <w:i/>
          <w:sz w:val="24"/>
          <w:szCs w:val="24"/>
        </w:rPr>
        <w:t>,89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рублей.</w:t>
      </w:r>
      <w:r w:rsidRPr="00A4550E">
        <w:rPr>
          <w:rFonts w:ascii="Times New Roman" w:hAnsi="Times New Roman" w:cs="Times New Roman"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Расходы были направлены на решения вопросов местного значения и реализацию муниципальных программ.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Основные статьи расходов в 2022 году это: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1.Жилищно-коммунальное хозяйство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2. Общегосударственные вопросы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3.</w:t>
      </w:r>
      <w:r w:rsidRPr="00A455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Социальная политика 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4. Культура, кинематография.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Культура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В области организации культурно-массовых мероприятий для жителей округа в 2022 году было проведено более </w:t>
      </w:r>
      <w:r w:rsidR="00B76AC5">
        <w:rPr>
          <w:rFonts w:ascii="Times New Roman" w:hAnsi="Times New Roman" w:cs="Times New Roman"/>
          <w:sz w:val="24"/>
          <w:szCs w:val="24"/>
        </w:rPr>
        <w:t>19</w:t>
      </w:r>
      <w:r w:rsidRPr="00A4550E">
        <w:rPr>
          <w:rFonts w:ascii="Times New Roman" w:hAnsi="Times New Roman" w:cs="Times New Roman"/>
          <w:sz w:val="24"/>
          <w:szCs w:val="24"/>
        </w:rPr>
        <w:t xml:space="preserve"> культурно-массовых мероприятий, в которых приняли участие более 50 000 человек, а именно: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1. Было организовано адресное поздравление боле 1000 жителей блокадного Ленинграда, также была организована встреча - жителей блокадного Ленинграда со студентами Колледжа туризма Санкт-Петербурга в социальном доме на Сиреневом бульваре, д. 15.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2. В рамках праздничных мероприятий в честь Международного женского дня было организовано посещение мюзикла "Шоколад" в ДК им. Ленсовета 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3.  Для жителей округа было организован просмотр мультфильма "</w:t>
      </w:r>
      <w:proofErr w:type="spellStart"/>
      <w:r w:rsidRPr="00A4550E">
        <w:rPr>
          <w:rFonts w:ascii="Times New Roman" w:hAnsi="Times New Roman" w:cs="Times New Roman"/>
          <w:sz w:val="24"/>
          <w:szCs w:val="24"/>
        </w:rPr>
        <w:t>Финник</w:t>
      </w:r>
      <w:proofErr w:type="spellEnd"/>
      <w:r w:rsidRPr="00A4550E">
        <w:rPr>
          <w:rFonts w:ascii="Times New Roman" w:hAnsi="Times New Roman" w:cs="Times New Roman"/>
          <w:sz w:val="24"/>
          <w:szCs w:val="24"/>
        </w:rPr>
        <w:t>".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4. В апреле состоялся праздничный концерт "С душою к вам!", посвященный Дню местного самоуправления, на котором 5-ти жителям муниципального образования было присвоено звания «Почетный житель внутригородского муниципального образования Санкт-Петербурга Муниципальный округ № 15».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4550E" w:rsidRPr="00A4550E">
        <w:rPr>
          <w:rFonts w:ascii="Times New Roman" w:hAnsi="Times New Roman" w:cs="Times New Roman"/>
          <w:sz w:val="24"/>
          <w:szCs w:val="24"/>
        </w:rPr>
        <w:t>. В рамках общегородского субботника по благоустройству 30 апреля состоялось уличное мероприятие «День двора».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. В честь проведения мероприятий ко Дню Победы были вручены подарочные наборы ветеранам, 5 Мая для ветерана нашего округа Николая Николаевича </w:t>
      </w:r>
      <w:proofErr w:type="spellStart"/>
      <w:r w:rsidR="00A4550E" w:rsidRPr="00A4550E">
        <w:rPr>
          <w:rFonts w:ascii="Times New Roman" w:hAnsi="Times New Roman" w:cs="Times New Roman"/>
          <w:sz w:val="24"/>
          <w:szCs w:val="24"/>
        </w:rPr>
        <w:t>Королькова</w:t>
      </w:r>
      <w:proofErr w:type="spellEnd"/>
      <w:r w:rsidR="00A4550E" w:rsidRPr="00A4550E">
        <w:rPr>
          <w:rFonts w:ascii="Times New Roman" w:hAnsi="Times New Roman" w:cs="Times New Roman"/>
          <w:sz w:val="24"/>
          <w:szCs w:val="24"/>
        </w:rPr>
        <w:t xml:space="preserve"> был организован концерт под открытым небом.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550E" w:rsidRPr="00A4550E">
        <w:rPr>
          <w:rFonts w:ascii="Times New Roman" w:hAnsi="Times New Roman" w:cs="Times New Roman"/>
          <w:sz w:val="24"/>
          <w:szCs w:val="24"/>
        </w:rPr>
        <w:t>. 6 Мая состоялся муниципальный конкурс патриотической песни среди работников образовательных учреждений нашего округа.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A4550E" w:rsidRPr="00A4550E">
        <w:rPr>
          <w:rFonts w:ascii="Times New Roman" w:hAnsi="Times New Roman" w:cs="Times New Roman"/>
          <w:sz w:val="24"/>
          <w:szCs w:val="24"/>
        </w:rPr>
        <w:t xml:space="preserve">. 9 Мая в честь Дня Победы был запущен онлайн проект «Парад Героев МО 15 – бессмертный полк!», онлайн-акция «Окна Победы», также, была организована выдача подарочных наборов и открыток, сделанных участниками акции "Подпиши открытку-поздравь ветерана" 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4550E" w:rsidRPr="00A4550E">
        <w:rPr>
          <w:rFonts w:ascii="Times New Roman" w:hAnsi="Times New Roman" w:cs="Times New Roman"/>
          <w:sz w:val="24"/>
          <w:szCs w:val="24"/>
        </w:rPr>
        <w:t>. А в парке Сосновка состоялся уличный праздничный концерт.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4550E" w:rsidRPr="00A4550E">
        <w:rPr>
          <w:rFonts w:ascii="Times New Roman" w:hAnsi="Times New Roman" w:cs="Times New Roman"/>
          <w:sz w:val="24"/>
          <w:szCs w:val="24"/>
        </w:rPr>
        <w:t>. 24 мая в честь Дня города для жителей нашего округа было организовано посещение спектакля "Виновник торжества" в ДК Выборгский.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</w:t>
      </w:r>
      <w:r w:rsidR="00B76AC5">
        <w:rPr>
          <w:rFonts w:ascii="Times New Roman" w:hAnsi="Times New Roman" w:cs="Times New Roman"/>
          <w:sz w:val="24"/>
          <w:szCs w:val="24"/>
        </w:rPr>
        <w:t>1</w:t>
      </w:r>
      <w:r w:rsidRPr="00A4550E">
        <w:rPr>
          <w:rFonts w:ascii="Times New Roman" w:hAnsi="Times New Roman" w:cs="Times New Roman"/>
          <w:sz w:val="24"/>
          <w:szCs w:val="24"/>
        </w:rPr>
        <w:t>.  01.06.2022 г. в Международный день защиты детей на базе летнего лагеря школы № 118 Местной Администрацией совместно с «Центром спорта Выборгского района» и Управлением по Выборгскому району ГУ МЧС России по г. Санкт-Петербургу была проведена «ЭСТАФЕТА ГТО».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</w:t>
      </w:r>
      <w:r w:rsidR="00B76AC5">
        <w:rPr>
          <w:rFonts w:ascii="Times New Roman" w:hAnsi="Times New Roman" w:cs="Times New Roman"/>
          <w:sz w:val="24"/>
          <w:szCs w:val="24"/>
        </w:rPr>
        <w:t>2</w:t>
      </w:r>
      <w:r w:rsidRPr="00A4550E">
        <w:rPr>
          <w:rFonts w:ascii="Times New Roman" w:hAnsi="Times New Roman" w:cs="Times New Roman"/>
          <w:sz w:val="24"/>
          <w:szCs w:val="24"/>
        </w:rPr>
        <w:t>. 05.06.2022 г. для маленьких жителей округа было организовано посещение кинотеатра для просмотра мультфильма "Бука. Моё любимое чудище"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</w:t>
      </w:r>
      <w:r w:rsidR="00B76AC5">
        <w:rPr>
          <w:rFonts w:ascii="Times New Roman" w:hAnsi="Times New Roman" w:cs="Times New Roman"/>
          <w:sz w:val="24"/>
          <w:szCs w:val="24"/>
        </w:rPr>
        <w:t>3</w:t>
      </w:r>
      <w:r w:rsidRPr="00A4550E">
        <w:rPr>
          <w:rFonts w:ascii="Times New Roman" w:hAnsi="Times New Roman" w:cs="Times New Roman"/>
          <w:sz w:val="24"/>
          <w:szCs w:val="24"/>
        </w:rPr>
        <w:t>.</w:t>
      </w:r>
      <w:r w:rsidRPr="00A4550E">
        <w:rPr>
          <w:rFonts w:ascii="Times New Roman" w:hAnsi="Times New Roman" w:cs="Times New Roman"/>
          <w:sz w:val="24"/>
          <w:szCs w:val="24"/>
        </w:rPr>
        <w:tab/>
        <w:t>За выдающиеся успехи в учёбе в 2021/2022 учебном году, 45 выпускников школ, были удостоены премии "Золотой дельфин".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</w:t>
      </w:r>
      <w:r w:rsidR="00B76AC5">
        <w:rPr>
          <w:rFonts w:ascii="Times New Roman" w:hAnsi="Times New Roman" w:cs="Times New Roman"/>
          <w:sz w:val="24"/>
          <w:szCs w:val="24"/>
        </w:rPr>
        <w:t>4</w:t>
      </w:r>
      <w:r w:rsidRPr="00A4550E">
        <w:rPr>
          <w:rFonts w:ascii="Times New Roman" w:hAnsi="Times New Roman" w:cs="Times New Roman"/>
          <w:sz w:val="24"/>
          <w:szCs w:val="24"/>
        </w:rPr>
        <w:t>.</w:t>
      </w:r>
      <w:r w:rsidRPr="00A4550E">
        <w:rPr>
          <w:rFonts w:ascii="Times New Roman" w:hAnsi="Times New Roman" w:cs="Times New Roman"/>
          <w:sz w:val="24"/>
          <w:szCs w:val="24"/>
        </w:rPr>
        <w:tab/>
        <w:t>В июле и августе 2022 г. для детей нашего округа были организованы экскурсии в Пожарно-спасательную часть № 21 Выборгского района.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1</w:t>
      </w:r>
      <w:r w:rsidR="00B76AC5">
        <w:rPr>
          <w:rFonts w:ascii="Times New Roman" w:hAnsi="Times New Roman" w:cs="Times New Roman"/>
          <w:sz w:val="24"/>
          <w:szCs w:val="24"/>
        </w:rPr>
        <w:t>5</w:t>
      </w:r>
      <w:r w:rsidRPr="00A4550E">
        <w:rPr>
          <w:rFonts w:ascii="Times New Roman" w:hAnsi="Times New Roman" w:cs="Times New Roman"/>
          <w:sz w:val="24"/>
          <w:szCs w:val="24"/>
        </w:rPr>
        <w:t>.</w:t>
      </w:r>
      <w:r w:rsidRPr="00A4550E">
        <w:rPr>
          <w:rFonts w:ascii="Times New Roman" w:hAnsi="Times New Roman" w:cs="Times New Roman"/>
          <w:sz w:val="24"/>
          <w:szCs w:val="24"/>
        </w:rPr>
        <w:tab/>
        <w:t xml:space="preserve"> 22.08.2022 г. на территории муниципального образования состоялся спортивный праздник, посвященный Дню Государственного флага Российской Федерации.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A4550E" w:rsidRPr="00A4550E">
        <w:rPr>
          <w:rFonts w:ascii="Times New Roman" w:hAnsi="Times New Roman" w:cs="Times New Roman"/>
          <w:sz w:val="24"/>
          <w:szCs w:val="24"/>
        </w:rPr>
        <w:t>. А ранним утром 6 сентября у здания Местной администрации собрались любители скандинавской ходьбы, ведь именно в этот день в муниципальном образовании проходил Фестиваль скандинавской ходьбы!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A4550E" w:rsidRPr="00A4550E">
        <w:rPr>
          <w:rFonts w:ascii="Times New Roman" w:hAnsi="Times New Roman" w:cs="Times New Roman"/>
          <w:sz w:val="24"/>
          <w:szCs w:val="24"/>
        </w:rPr>
        <w:t>.</w:t>
      </w:r>
      <w:r w:rsidR="00A4550E" w:rsidRPr="00A4550E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A4550E" w:rsidRPr="00A4550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4550E" w:rsidRPr="00A4550E">
        <w:rPr>
          <w:rFonts w:ascii="Times New Roman" w:hAnsi="Times New Roman" w:cs="Times New Roman"/>
          <w:sz w:val="24"/>
          <w:szCs w:val="24"/>
        </w:rPr>
        <w:t xml:space="preserve"> октябре для жителей нашего округа на сцене ДК им. Ленсовета была представлена музыкальная комедия «За двумя зайцами».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A4550E" w:rsidRPr="00A4550E">
        <w:rPr>
          <w:rFonts w:ascii="Times New Roman" w:hAnsi="Times New Roman" w:cs="Times New Roman"/>
          <w:sz w:val="24"/>
          <w:szCs w:val="24"/>
        </w:rPr>
        <w:t>.</w:t>
      </w:r>
      <w:r w:rsidR="00A4550E" w:rsidRPr="00A4550E">
        <w:rPr>
          <w:rFonts w:ascii="Times New Roman" w:hAnsi="Times New Roman" w:cs="Times New Roman"/>
          <w:sz w:val="24"/>
          <w:szCs w:val="24"/>
        </w:rPr>
        <w:tab/>
        <w:t xml:space="preserve"> 05 ноября г. жители нашего округа побывали на просмотре отличной семейной комедии «Иван Семёнов: школьный переполох».</w:t>
      </w:r>
    </w:p>
    <w:p w:rsidR="00A4550E" w:rsidRPr="00A4550E" w:rsidRDefault="00B76AC5" w:rsidP="00A4550E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A4550E" w:rsidRPr="00A4550E">
        <w:rPr>
          <w:rFonts w:ascii="Times New Roman" w:hAnsi="Times New Roman" w:cs="Times New Roman"/>
          <w:sz w:val="24"/>
          <w:szCs w:val="24"/>
        </w:rPr>
        <w:t>. А в конце года 25 декабря состоялось праздничное новогоднее мероприятие для маленьких жителей нашего муниципального образование, а также было выдано 7200 сладких новогодних подарков.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Досуг:</w:t>
      </w:r>
    </w:p>
    <w:p w:rsidR="00B76AC5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Начиная с мая</w:t>
      </w:r>
      <w:r w:rsidR="00B76AC5">
        <w:rPr>
          <w:rFonts w:ascii="Times New Roman" w:hAnsi="Times New Roman" w:cs="Times New Roman"/>
          <w:sz w:val="24"/>
          <w:szCs w:val="24"/>
        </w:rPr>
        <w:t xml:space="preserve"> 2022года</w:t>
      </w:r>
      <w:r w:rsidRPr="00A4550E">
        <w:rPr>
          <w:rFonts w:ascii="Times New Roman" w:hAnsi="Times New Roman" w:cs="Times New Roman"/>
          <w:sz w:val="24"/>
          <w:szCs w:val="24"/>
        </w:rPr>
        <w:t xml:space="preserve"> для жителей были организованы различные экскурсии.</w:t>
      </w:r>
      <w:r w:rsidR="00B76AC5">
        <w:rPr>
          <w:rFonts w:ascii="Times New Roman" w:hAnsi="Times New Roman" w:cs="Times New Roman"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</w:rPr>
        <w:t xml:space="preserve"> Ко Дню знаний были закуплены подарочные наборы для 700 учащихся первых классов школ нашего округа. По традиции жителям были подарены –календари на 2023 год.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Также, в 2022 году были организованы семейные конкурсы разной тематики, продолжилось проведение совместных досуговых мероприятий для жителей старшего возраста с библиотекой «Своя» Выборгского района Санкт-Петербурга.</w:t>
      </w:r>
    </w:p>
    <w:p w:rsidR="00A4550E" w:rsidRPr="00A4550E" w:rsidRDefault="00A4550E" w:rsidP="00A4550E">
      <w:pPr>
        <w:pStyle w:val="a7"/>
        <w:ind w:left="284" w:firstLine="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Спорт:</w:t>
      </w:r>
    </w:p>
    <w:p w:rsidR="00A4550E" w:rsidRPr="00A4550E" w:rsidRDefault="00A4550E" w:rsidP="00B76AC5">
      <w:pPr>
        <w:pStyle w:val="a7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С марта по декабрь два раза в неделю наши жители посещали групповые оздоровительные занятия по скандинавской ходьбе и йоге.</w:t>
      </w:r>
    </w:p>
    <w:p w:rsidR="00A4550E" w:rsidRPr="00A4550E" w:rsidRDefault="00A4550E" w:rsidP="00B76AC5">
      <w:pPr>
        <w:pStyle w:val="a7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В мае состоялся турнир по самбо "Открытый ковёр 118" среди спортивных клубов Санкт-Петербурга.</w:t>
      </w:r>
    </w:p>
    <w:p w:rsidR="00A4550E" w:rsidRPr="00A4550E" w:rsidRDefault="00A4550E" w:rsidP="00B76AC5">
      <w:pPr>
        <w:pStyle w:val="a7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В июне   ко дню молодежи был организован и проведен межмуниципальный конкурс видеороликов «Молодёжь за ЗОЖ».</w:t>
      </w:r>
    </w:p>
    <w:p w:rsidR="00A4550E" w:rsidRPr="00A4550E" w:rsidRDefault="00A4550E" w:rsidP="00B76AC5">
      <w:pPr>
        <w:pStyle w:val="a7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Также для жителей МО было организовано участие в физкультурном мероприятии "Городское ориентирование" </w:t>
      </w:r>
    </w:p>
    <w:p w:rsidR="00A4550E" w:rsidRPr="00A4550E" w:rsidRDefault="00A4550E" w:rsidP="00B76AC5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За 2022 год было выпущено и распространено среди жителей муниципального образования 8 номеров газеты «Вестник нашего округа», общий тираж составил 216 000 экземпляров. </w:t>
      </w:r>
    </w:p>
    <w:p w:rsidR="00A4550E" w:rsidRPr="00A4550E" w:rsidRDefault="00A4550E" w:rsidP="006D2E2A">
      <w:pPr>
        <w:pStyle w:val="a7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Также</w:t>
      </w:r>
      <w:r w:rsidRPr="00A4550E">
        <w:rPr>
          <w:rFonts w:ascii="Times New Roman" w:hAnsi="Times New Roman" w:cs="Times New Roman"/>
          <w:sz w:val="24"/>
          <w:szCs w:val="24"/>
        </w:rPr>
        <w:t xml:space="preserve"> были изготовлены и распространены среди жителей округа </w:t>
      </w:r>
      <w:r w:rsidR="006D2E2A" w:rsidRPr="00A4550E">
        <w:rPr>
          <w:rFonts w:ascii="Times New Roman" w:hAnsi="Times New Roman" w:cs="Times New Roman"/>
          <w:sz w:val="24"/>
          <w:szCs w:val="24"/>
        </w:rPr>
        <w:t xml:space="preserve">брошюры </w:t>
      </w:r>
      <w:r w:rsidR="006D2E2A">
        <w:rPr>
          <w:rFonts w:ascii="Times New Roman" w:hAnsi="Times New Roman" w:cs="Times New Roman"/>
          <w:sz w:val="24"/>
          <w:szCs w:val="24"/>
        </w:rPr>
        <w:t>тематической</w:t>
      </w:r>
      <w:r w:rsidRPr="00A4550E">
        <w:rPr>
          <w:rFonts w:ascii="Times New Roman" w:hAnsi="Times New Roman" w:cs="Times New Roman"/>
          <w:sz w:val="24"/>
          <w:szCs w:val="24"/>
        </w:rPr>
        <w:t xml:space="preserve"> направленности по вопросам: 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профилактики терроризма и экстремизма; 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дорожно-транспортного травматизма; 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lastRenderedPageBreak/>
        <w:t xml:space="preserve">правонарушений; 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табакокурения;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наркомании;</w:t>
      </w:r>
    </w:p>
    <w:p w:rsidR="00A4550E" w:rsidRPr="00A4550E" w:rsidRDefault="00A4550E" w:rsidP="00B76AC5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участия в создании условий для реализации мер, направленных на укрепление межнационального и межконфессионального согласия; </w:t>
      </w:r>
    </w:p>
    <w:p w:rsidR="00A4550E" w:rsidRPr="00A4550E" w:rsidRDefault="00A4550E" w:rsidP="00B76AC5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содействия развитию малого бизнеса</w:t>
      </w:r>
    </w:p>
    <w:p w:rsidR="00A4550E" w:rsidRPr="00A4550E" w:rsidRDefault="00A4550E" w:rsidP="00B76AC5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осуществления экологического просвещения и охраны окружающей среды.</w:t>
      </w:r>
    </w:p>
    <w:p w:rsidR="00A4550E" w:rsidRPr="00A4550E" w:rsidRDefault="00A4550E" w:rsidP="00B76AC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по способам защиты и действиям в чрезвычайных ситуациях</w:t>
      </w:r>
    </w:p>
    <w:p w:rsidR="00B76AC5" w:rsidRDefault="00A4550E" w:rsidP="00B76AC5">
      <w:pPr>
        <w:pStyle w:val="a7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В рамках месячника антинаркотических мероприятий Местной Администрацией в апреле были проведены 2 уличные профилактические акции «Нет наркотикам» и «У нас не курят!». </w:t>
      </w:r>
    </w:p>
    <w:p w:rsidR="00A4550E" w:rsidRPr="00A4550E" w:rsidRDefault="00A4550E" w:rsidP="00B76AC5">
      <w:pPr>
        <w:pStyle w:val="a7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В апреле и сентябре для обучающихся начальной школы № 103 и № 83 были организованы и проведены профилактические мероприятия - беседа о необходимости соблюдения правил дорожного движения. 17 и 27 мая аналогичное профилактическое мероприятие были проведены для жителей   старшего возраста и для студентов Колледжа туризма Санкт-Петербурга.</w:t>
      </w:r>
      <w:r w:rsidR="00B76A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В июне и ноября были проведены две профилактические уличные акции </w:t>
      </w:r>
      <w:r w:rsidR="00B76AC5">
        <w:rPr>
          <w:rFonts w:ascii="Times New Roman" w:hAnsi="Times New Roman" w:cs="Times New Roman"/>
          <w:bCs/>
          <w:sz w:val="24"/>
          <w:szCs w:val="24"/>
        </w:rPr>
        <w:t>«</w:t>
      </w:r>
      <w:r w:rsidRPr="00A4550E">
        <w:rPr>
          <w:rFonts w:ascii="Times New Roman" w:hAnsi="Times New Roman" w:cs="Times New Roman"/>
          <w:bCs/>
          <w:sz w:val="24"/>
          <w:szCs w:val="24"/>
        </w:rPr>
        <w:t>Детская площадка</w:t>
      </w:r>
      <w:r w:rsidR="00B76AC5">
        <w:rPr>
          <w:rFonts w:ascii="Times New Roman" w:hAnsi="Times New Roman" w:cs="Times New Roman"/>
          <w:bCs/>
          <w:sz w:val="24"/>
          <w:szCs w:val="24"/>
        </w:rPr>
        <w:t>».</w:t>
      </w:r>
      <w:r w:rsidRPr="00A4550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4550E" w:rsidRPr="00A4550E" w:rsidRDefault="00A4550E" w:rsidP="00B76AC5">
      <w:pPr>
        <w:pStyle w:val="a7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В рамках реализации вопроса экологического просвещения в период осеннего месячника по благоустройству было организовано и проведено интерактивно- просветительское мероприятие «ЭКОЛОГИЧЕСКАЯ КУЛЬТУРА»</w:t>
      </w:r>
    </w:p>
    <w:p w:rsidR="00A4550E" w:rsidRPr="00A4550E" w:rsidRDefault="00A4550E" w:rsidP="00B76AC5">
      <w:pPr>
        <w:pStyle w:val="a7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На протяжении всего 2022 года в муниципальном образовании № 15 организовывались различные мероприятия патриотической направленности.</w:t>
      </w:r>
    </w:p>
    <w:p w:rsidR="00A4550E" w:rsidRPr="00B76AC5" w:rsidRDefault="00A4550E" w:rsidP="00BC7DDC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6AC5">
        <w:rPr>
          <w:rFonts w:ascii="Times New Roman" w:hAnsi="Times New Roman" w:cs="Times New Roman"/>
          <w:bCs/>
          <w:sz w:val="24"/>
          <w:szCs w:val="24"/>
        </w:rPr>
        <w:t xml:space="preserve">В январе 2022 года был запущен онлайн-марафон стихотворений о блокаде </w:t>
      </w:r>
      <w:r w:rsidR="00B76AC5" w:rsidRPr="00B76AC5">
        <w:rPr>
          <w:rFonts w:ascii="Times New Roman" w:hAnsi="Times New Roman" w:cs="Times New Roman"/>
          <w:bCs/>
          <w:sz w:val="24"/>
          <w:szCs w:val="24"/>
        </w:rPr>
        <w:t>Ленинграда</w:t>
      </w:r>
      <w:r w:rsidR="00B76AC5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B76AC5">
        <w:rPr>
          <w:rFonts w:ascii="Times New Roman" w:hAnsi="Times New Roman" w:cs="Times New Roman"/>
          <w:bCs/>
          <w:sz w:val="24"/>
          <w:szCs w:val="24"/>
        </w:rPr>
        <w:t>ЛЕНИНГРАДСКАЯ ПОБЕДА</w:t>
      </w:r>
      <w:r w:rsidR="00B76AC5">
        <w:rPr>
          <w:rFonts w:ascii="Times New Roman" w:hAnsi="Times New Roman" w:cs="Times New Roman"/>
          <w:bCs/>
          <w:sz w:val="24"/>
          <w:szCs w:val="24"/>
        </w:rPr>
        <w:t>»</w:t>
      </w:r>
      <w:r w:rsidRPr="00B76AC5">
        <w:rPr>
          <w:rFonts w:ascii="Times New Roman" w:hAnsi="Times New Roman" w:cs="Times New Roman"/>
          <w:bCs/>
          <w:sz w:val="24"/>
          <w:szCs w:val="24"/>
        </w:rPr>
        <w:t>.</w:t>
      </w:r>
    </w:p>
    <w:p w:rsidR="00A4550E" w:rsidRPr="00A4550E" w:rsidRDefault="00B76AC5" w:rsidP="00B76AC5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A4550E" w:rsidRPr="00A4550E">
        <w:rPr>
          <w:rFonts w:ascii="Times New Roman" w:hAnsi="Times New Roman" w:cs="Times New Roman"/>
          <w:bCs/>
          <w:sz w:val="24"/>
          <w:szCs w:val="24"/>
        </w:rPr>
        <w:t>Доме детского творчества Олимп были организован концерты «Ленинградская Победа».</w:t>
      </w:r>
    </w:p>
    <w:p w:rsidR="00A4550E" w:rsidRPr="00A4550E" w:rsidRDefault="00A4550E" w:rsidP="00B76AC5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Ко Дню защитника Отечества в дошкольных образовательных учреждениях был организован конкурс рисунков.</w:t>
      </w:r>
    </w:p>
    <w:p w:rsidR="00A4550E" w:rsidRPr="00A4550E" w:rsidRDefault="00A4550E" w:rsidP="00B76AC5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В апреле проведена акция «</w:t>
      </w:r>
      <w:r w:rsidRPr="00A4550E">
        <w:rPr>
          <w:rFonts w:ascii="Times New Roman" w:hAnsi="Times New Roman" w:cs="Times New Roman"/>
          <w:bCs/>
          <w:sz w:val="24"/>
          <w:szCs w:val="24"/>
          <w:lang w:val="en-US"/>
        </w:rPr>
        <w:t>Z</w:t>
      </w: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а наших» среди людей старшего поколения </w:t>
      </w:r>
    </w:p>
    <w:p w:rsidR="00A4550E" w:rsidRPr="00A4550E" w:rsidRDefault="00A4550E" w:rsidP="00A4550E">
      <w:pPr>
        <w:pStyle w:val="a7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550E">
        <w:rPr>
          <w:rFonts w:ascii="Times New Roman" w:hAnsi="Times New Roman" w:cs="Times New Roman"/>
          <w:b/>
          <w:bCs/>
          <w:sz w:val="24"/>
          <w:szCs w:val="24"/>
        </w:rPr>
        <w:t>Опека и попечительство</w:t>
      </w:r>
    </w:p>
    <w:p w:rsidR="00A4550E" w:rsidRPr="00A4550E" w:rsidRDefault="00A4550E" w:rsidP="00B76AC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учете в органе опеки и попечительства МО № 15 по состоянию на 30.12.2022 года состояло - 48 несовершеннолетних подопечных; так же состоят на учете и находятся под опекой - 45 совершеннолетних недееспособных граждан; на контрольном учете состоит - 23 усыновленных ребенка.</w:t>
      </w:r>
      <w:r w:rsidR="00B76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12 месяцев 2022 года отделом было выявлено 10 несовершеннолетних, оставшихся без попечения родителей. </w:t>
      </w:r>
    </w:p>
    <w:p w:rsidR="00A4550E" w:rsidRPr="00A4550E" w:rsidRDefault="00A4550E" w:rsidP="00B76AC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соблюдения интересов детей и защиты их прав представители отдела опеки и попечительства Местной администрации МО </w:t>
      </w:r>
      <w:proofErr w:type="spellStart"/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регулярно принимают участие в судебных процессах по гражданским или уголовным делам.</w:t>
      </w:r>
    </w:p>
    <w:p w:rsidR="00A4550E" w:rsidRPr="00A4550E" w:rsidRDefault="00A4550E" w:rsidP="00B76AC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часы приема и при посещении семей проводятся беседы с несовершеннолетними и их законными представителями, направленные на профилактику безнадзорности и правонарушений несовершеннолетних. </w:t>
      </w:r>
    </w:p>
    <w:p w:rsidR="00A4550E" w:rsidRPr="00A4550E" w:rsidRDefault="00A4550E" w:rsidP="00B76AC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5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преддверии новогодних праздников от муниципального образования все подопечные дети получили новогодние подарки и посетили культурно-развлекательные мероприятия в рамках муниципальных программ.</w:t>
      </w:r>
    </w:p>
    <w:p w:rsidR="00A4550E" w:rsidRPr="00A4550E" w:rsidRDefault="00A4550E" w:rsidP="00B76AC5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Благоустройство</w:t>
      </w:r>
      <w:r w:rsidR="00B76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550E">
        <w:rPr>
          <w:rFonts w:ascii="Times New Roman" w:hAnsi="Times New Roman" w:cs="Times New Roman"/>
          <w:sz w:val="24"/>
          <w:szCs w:val="24"/>
          <w:shd w:val="clear" w:color="auto" w:fill="FFFFFF"/>
        </w:rPr>
        <w:t>в 2022 году.</w:t>
      </w:r>
    </w:p>
    <w:p w:rsidR="00B76AC5" w:rsidRPr="00F51A61" w:rsidRDefault="00A4550E" w:rsidP="00B76AC5">
      <w:pPr>
        <w:pStyle w:val="a6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76AC5">
        <w:rPr>
          <w:rFonts w:ascii="Times New Roman" w:hAnsi="Times New Roman" w:cs="Times New Roman"/>
          <w:sz w:val="24"/>
          <w:szCs w:val="24"/>
        </w:rPr>
        <w:t xml:space="preserve">В рамках международной акции «Сад Памяти» совместно со школой № 118, </w:t>
      </w:r>
      <w:r w:rsidRPr="00F51A61">
        <w:rPr>
          <w:rFonts w:ascii="Times New Roman" w:hAnsi="Times New Roman" w:cs="Times New Roman"/>
          <w:sz w:val="24"/>
          <w:szCs w:val="24"/>
        </w:rPr>
        <w:t xml:space="preserve">гимназией № 61, представителями </w:t>
      </w:r>
      <w:r w:rsidRPr="00F51A61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F51A61">
        <w:rPr>
          <w:rFonts w:ascii="Times New Roman" w:hAnsi="Times New Roman" w:cs="Times New Roman"/>
          <w:sz w:val="24"/>
          <w:szCs w:val="24"/>
        </w:rPr>
        <w:t>еверо</w:t>
      </w:r>
      <w:proofErr w:type="spellEnd"/>
      <w:r w:rsidRPr="00F51A61">
        <w:rPr>
          <w:rFonts w:ascii="Times New Roman" w:hAnsi="Times New Roman" w:cs="Times New Roman"/>
          <w:sz w:val="24"/>
          <w:szCs w:val="24"/>
        </w:rPr>
        <w:t>-Западного филиала ФГУП «УВО Минтранса России», ООО «Газпром переработка», РОО «Просвещенный Край» Санкт-Петербург на внутриквартальной территории было высажено 21 дерево:</w:t>
      </w:r>
      <w:r w:rsidR="00B76AC5" w:rsidRPr="00F51A61">
        <w:rPr>
          <w:rFonts w:ascii="Times New Roman" w:hAnsi="Times New Roman" w:cs="Times New Roman"/>
          <w:sz w:val="24"/>
          <w:szCs w:val="24"/>
        </w:rPr>
        <w:t xml:space="preserve"> </w:t>
      </w:r>
      <w:r w:rsidRPr="00F51A61">
        <w:rPr>
          <w:rFonts w:ascii="Times New Roman" w:hAnsi="Times New Roman" w:cs="Times New Roman"/>
          <w:sz w:val="24"/>
          <w:szCs w:val="24"/>
        </w:rPr>
        <w:t>Общее количество, высаженных в рамках компенсационного озеленения, деревьев составило: 43 дерева.</w:t>
      </w:r>
    </w:p>
    <w:p w:rsidR="00B76AC5" w:rsidRPr="00F51A61" w:rsidRDefault="00A4550E" w:rsidP="00B76AC5">
      <w:pPr>
        <w:pStyle w:val="a6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Произведён снос сухостойных и аварийных деревьев, согласно полученным порубочным билетам.</w:t>
      </w:r>
      <w:r w:rsidR="00B76AC5" w:rsidRPr="00F51A61">
        <w:rPr>
          <w:rFonts w:ascii="Times New Roman" w:hAnsi="Times New Roman" w:cs="Times New Roman"/>
          <w:sz w:val="24"/>
          <w:szCs w:val="24"/>
        </w:rPr>
        <w:t xml:space="preserve"> </w:t>
      </w:r>
      <w:r w:rsidRPr="00F51A61">
        <w:rPr>
          <w:rFonts w:ascii="Times New Roman" w:hAnsi="Times New Roman" w:cs="Times New Roman"/>
          <w:sz w:val="24"/>
          <w:szCs w:val="24"/>
        </w:rPr>
        <w:t>Всего снесено 36 аварийных и больных деревьев.</w:t>
      </w:r>
    </w:p>
    <w:p w:rsidR="00A4550E" w:rsidRPr="00F51A61" w:rsidRDefault="00A4550E" w:rsidP="00B76AC5">
      <w:pPr>
        <w:pStyle w:val="a6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Были проведены работы по </w:t>
      </w:r>
      <w:r w:rsidRPr="00F51A61">
        <w:rPr>
          <w:rFonts w:ascii="Times New Roman" w:hAnsi="Times New Roman" w:cs="Times New Roman"/>
          <w:sz w:val="24"/>
          <w:szCs w:val="24"/>
        </w:rPr>
        <w:t>содержанию внутриквартальных территорий в части обеспечения ремонта покрытий, расположенных на внутриквартальных территориях.</w:t>
      </w:r>
    </w:p>
    <w:p w:rsidR="00A4550E" w:rsidRPr="00F51A61" w:rsidRDefault="00A4550E" w:rsidP="00B76AC5">
      <w:pPr>
        <w:pStyle w:val="a6"/>
        <w:spacing w:line="276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51A61">
        <w:rPr>
          <w:rFonts w:ascii="Times New Roman" w:hAnsi="Times New Roman" w:cs="Times New Roman"/>
          <w:noProof/>
          <w:sz w:val="24"/>
          <w:szCs w:val="24"/>
          <w:lang w:eastAsia="ru-RU"/>
        </w:rPr>
        <w:t>Общая площадь покрытий обустроенная в 2022 году составила 1 118 кв.м.</w:t>
      </w:r>
    </w:p>
    <w:p w:rsidR="00A4550E" w:rsidRPr="00F51A61" w:rsidRDefault="00A4550E" w:rsidP="00B76AC5">
      <w:pPr>
        <w:pStyle w:val="a6"/>
        <w:spacing w:line="276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51A61">
        <w:rPr>
          <w:rFonts w:ascii="Times New Roman" w:hAnsi="Times New Roman" w:cs="Times New Roman"/>
          <w:noProof/>
          <w:sz w:val="24"/>
          <w:szCs w:val="24"/>
          <w:lang w:eastAsia="ru-RU"/>
        </w:rPr>
        <w:t>Суммарная площадь отремонтированных покрытий составила 7 120 кв.м.</w:t>
      </w:r>
    </w:p>
    <w:p w:rsidR="00A4550E" w:rsidRPr="00F51A61" w:rsidRDefault="00A4550E" w:rsidP="00B76AC5">
      <w:pPr>
        <w:pStyle w:val="a6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</w:rPr>
        <w:t xml:space="preserve">В рамках федерального проекта «Формирование комфортной городской среды» проведены работы по комплексному благоустройству </w:t>
      </w:r>
      <w:proofErr w:type="spellStart"/>
      <w:r w:rsidRPr="00F51A61">
        <w:rPr>
          <w:rFonts w:ascii="Times New Roman" w:hAnsi="Times New Roman" w:cs="Times New Roman"/>
          <w:sz w:val="24"/>
          <w:szCs w:val="24"/>
        </w:rPr>
        <w:t>внутридворовой</w:t>
      </w:r>
      <w:proofErr w:type="spellEnd"/>
      <w:r w:rsidRPr="00F51A61">
        <w:rPr>
          <w:rFonts w:ascii="Times New Roman" w:hAnsi="Times New Roman" w:cs="Times New Roman"/>
          <w:sz w:val="24"/>
          <w:szCs w:val="24"/>
        </w:rPr>
        <w:t xml:space="preserve"> территории по адресу: пр. Художников, д. 33 корпус 1 литера Д.</w:t>
      </w:r>
      <w:r w:rsidR="00B76AC5" w:rsidRPr="00F51A61">
        <w:rPr>
          <w:rFonts w:ascii="Times New Roman" w:hAnsi="Times New Roman" w:cs="Times New Roman"/>
          <w:sz w:val="24"/>
          <w:szCs w:val="24"/>
        </w:rPr>
        <w:t xml:space="preserve"> </w:t>
      </w:r>
      <w:r w:rsidRPr="00F51A61">
        <w:rPr>
          <w:rFonts w:ascii="Times New Roman" w:hAnsi="Times New Roman" w:cs="Times New Roman"/>
          <w:sz w:val="24"/>
          <w:szCs w:val="24"/>
        </w:rPr>
        <w:t>При благоустройстве данной территории было выполнено:</w:t>
      </w:r>
    </w:p>
    <w:p w:rsidR="00A4550E" w:rsidRPr="00F51A61" w:rsidRDefault="00A4550E" w:rsidP="00B76AC5">
      <w:pPr>
        <w:tabs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</w:rPr>
        <w:t>- Планировка участка;</w:t>
      </w:r>
    </w:p>
    <w:p w:rsidR="00A4550E" w:rsidRPr="00F51A61" w:rsidRDefault="00A4550E" w:rsidP="00B76AC5">
      <w:pPr>
        <w:tabs>
          <w:tab w:val="left" w:pos="567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1A61">
        <w:rPr>
          <w:rFonts w:ascii="Times New Roman" w:hAnsi="Times New Roman" w:cs="Times New Roman"/>
          <w:bCs/>
          <w:sz w:val="24"/>
          <w:szCs w:val="24"/>
        </w:rPr>
        <w:t>- Устройство покрытия из плитки мощения;</w:t>
      </w:r>
    </w:p>
    <w:p w:rsidR="00A4550E" w:rsidRPr="00B76AC5" w:rsidRDefault="00A4550E" w:rsidP="00B76AC5">
      <w:pPr>
        <w:tabs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6AC5">
        <w:rPr>
          <w:rFonts w:ascii="Times New Roman" w:hAnsi="Times New Roman" w:cs="Times New Roman"/>
          <w:sz w:val="24"/>
          <w:szCs w:val="24"/>
        </w:rPr>
        <w:t>- Установка малых архитектурных форм;</w:t>
      </w:r>
    </w:p>
    <w:p w:rsidR="00A4550E" w:rsidRPr="00B76AC5" w:rsidRDefault="00A4550E" w:rsidP="00B76AC5">
      <w:pPr>
        <w:tabs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6AC5">
        <w:rPr>
          <w:rFonts w:ascii="Times New Roman" w:hAnsi="Times New Roman" w:cs="Times New Roman"/>
          <w:sz w:val="24"/>
          <w:szCs w:val="24"/>
        </w:rPr>
        <w:t>- Устройство и ремонт газона и газонного ограждения;</w:t>
      </w:r>
    </w:p>
    <w:p w:rsidR="00A4550E" w:rsidRPr="00B76AC5" w:rsidRDefault="00A4550E" w:rsidP="00B76AC5">
      <w:pPr>
        <w:pStyle w:val="a6"/>
        <w:tabs>
          <w:tab w:val="left" w:pos="5670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76AC5">
        <w:rPr>
          <w:rFonts w:ascii="Times New Roman" w:hAnsi="Times New Roman" w:cs="Times New Roman"/>
          <w:sz w:val="24"/>
          <w:szCs w:val="24"/>
        </w:rPr>
        <w:t>- Было посажено – 22 дерева и 36 кустарников.</w:t>
      </w:r>
    </w:p>
    <w:p w:rsidR="00A4550E" w:rsidRPr="00F51A61" w:rsidRDefault="00F51A61" w:rsidP="00F51A6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Были </w:t>
      </w:r>
      <w:r w:rsidR="00A4550E"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проведены работы по содержанию территории зеленых насаждений местного значения</w:t>
      </w:r>
      <w:r w:rsidR="00B76AC5"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4550E" w:rsidRPr="00F51A61">
        <w:rPr>
          <w:rFonts w:ascii="Times New Roman" w:hAnsi="Times New Roman" w:cs="Times New Roman"/>
          <w:sz w:val="24"/>
          <w:szCs w:val="24"/>
        </w:rPr>
        <w:t>Площадь восстановленных, созданных и отремонтированных объектов зеленых насаждений за 2022 год составила 1143 кв. м.</w:t>
      </w:r>
    </w:p>
    <w:p w:rsidR="00A4550E" w:rsidRPr="00F51A61" w:rsidRDefault="00A4550E" w:rsidP="00F51A6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Проведены работы по содержанию элементов детского игрового оборудования.</w:t>
      </w:r>
      <w:r w:rsidR="00F51A61"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51A61">
        <w:rPr>
          <w:rFonts w:ascii="Times New Roman" w:hAnsi="Times New Roman" w:cs="Times New Roman"/>
          <w:sz w:val="24"/>
          <w:szCs w:val="24"/>
        </w:rPr>
        <w:t>Отремонтированы все, находящиеся на территории округа, 43 детские игровые и 1 спортивная площадки.</w:t>
      </w:r>
    </w:p>
    <w:p w:rsidR="00F51A61" w:rsidRDefault="00A4550E" w:rsidP="00F51A61">
      <w:pPr>
        <w:pStyle w:val="a6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</w:rPr>
        <w:t>На основе собранной в ходе изучения</w:t>
      </w:r>
      <w:r w:rsidRPr="00A4550E">
        <w:rPr>
          <w:rFonts w:ascii="Times New Roman" w:hAnsi="Times New Roman" w:cs="Times New Roman"/>
          <w:sz w:val="24"/>
          <w:szCs w:val="24"/>
        </w:rPr>
        <w:t xml:space="preserve"> общественного мнения информации, разработана и утверждена проектная документация по комплексному благоустройству </w:t>
      </w:r>
      <w:proofErr w:type="spellStart"/>
      <w:r w:rsidRPr="00A4550E">
        <w:rPr>
          <w:rFonts w:ascii="Times New Roman" w:hAnsi="Times New Roman" w:cs="Times New Roman"/>
          <w:sz w:val="24"/>
          <w:szCs w:val="24"/>
        </w:rPr>
        <w:t>внутридворовой</w:t>
      </w:r>
      <w:proofErr w:type="spellEnd"/>
      <w:r w:rsidRPr="00A4550E">
        <w:rPr>
          <w:rFonts w:ascii="Times New Roman" w:hAnsi="Times New Roman" w:cs="Times New Roman"/>
          <w:sz w:val="24"/>
          <w:szCs w:val="24"/>
        </w:rPr>
        <w:t xml:space="preserve"> территории по адресу: пр. Культуры, д. 22 корпус 1 литера А. Реализация проекта запланирована в 2023 году.</w:t>
      </w:r>
      <w:bookmarkStart w:id="3" w:name="P428"/>
      <w:bookmarkEnd w:id="3"/>
    </w:p>
    <w:p w:rsidR="00A4550E" w:rsidRPr="00F51A61" w:rsidRDefault="00A4550E" w:rsidP="00F51A61">
      <w:pPr>
        <w:pStyle w:val="a6"/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</w:rPr>
        <w:t>В рамках муниципальной программы «Участие в организации и финансировании временного трудоустройства несовершеннолетних и безработных граждан было трудоустроено 8 человек</w:t>
      </w:r>
      <w:r w:rsidR="00F51A61" w:rsidRPr="00F51A61">
        <w:rPr>
          <w:rFonts w:ascii="Times New Roman" w:hAnsi="Times New Roman" w:cs="Times New Roman"/>
          <w:sz w:val="24"/>
          <w:szCs w:val="24"/>
        </w:rPr>
        <w:t xml:space="preserve">. </w:t>
      </w:r>
      <w:r w:rsidRPr="00F51A61">
        <w:rPr>
          <w:rFonts w:ascii="Times New Roman" w:hAnsi="Times New Roman" w:cs="Times New Roman"/>
          <w:sz w:val="24"/>
          <w:szCs w:val="24"/>
        </w:rPr>
        <w:t>В период трудоустройства были проведены работы по ремонту более 2 450 погонных метров газонных ограждений.</w:t>
      </w:r>
    </w:p>
    <w:p w:rsidR="00A4550E" w:rsidRPr="00F51A61" w:rsidRDefault="00A4550E" w:rsidP="00F51A61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1A61">
        <w:rPr>
          <w:rFonts w:ascii="Times New Roman" w:hAnsi="Times New Roman" w:cs="Times New Roman"/>
          <w:sz w:val="24"/>
          <w:szCs w:val="24"/>
        </w:rPr>
        <w:t>Для защиты территорий зеленых насаждений и обеспечения комфортных условий проживания было установлено 102 полусферы.</w:t>
      </w:r>
    </w:p>
    <w:p w:rsidR="00A4550E" w:rsidRPr="00F51A61" w:rsidRDefault="00A4550E" w:rsidP="00A4579D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51A61">
        <w:rPr>
          <w:rFonts w:ascii="Times New Roman" w:hAnsi="Times New Roman" w:cs="Times New Roman"/>
          <w:sz w:val="24"/>
          <w:szCs w:val="24"/>
        </w:rPr>
        <w:t>Проведены работы по осуществлению контроля за соблюдением законодательства в сфере благоустройства, включая согласование закрытия ордеров на производство земляных, ремонтных и отдельных работ.</w:t>
      </w:r>
      <w:r w:rsidR="00F51A61">
        <w:rPr>
          <w:rFonts w:ascii="Times New Roman" w:hAnsi="Times New Roman" w:cs="Times New Roman"/>
          <w:sz w:val="24"/>
          <w:szCs w:val="24"/>
        </w:rPr>
        <w:t xml:space="preserve"> </w:t>
      </w:r>
      <w:r w:rsidRPr="00F51A61">
        <w:rPr>
          <w:rFonts w:ascii="Times New Roman" w:hAnsi="Times New Roman" w:cs="Times New Roman"/>
          <w:sz w:val="24"/>
          <w:szCs w:val="24"/>
          <w:shd w:val="clear" w:color="auto" w:fill="FFFFFF"/>
        </w:rPr>
        <w:t>Всего за 2022 год отработан 131 объект.</w:t>
      </w:r>
    </w:p>
    <w:p w:rsidR="00A4550E" w:rsidRPr="00A4550E" w:rsidRDefault="00A4550E" w:rsidP="00A4550E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50E">
        <w:rPr>
          <w:rFonts w:ascii="Times New Roman" w:hAnsi="Times New Roman" w:cs="Times New Roman"/>
          <w:b/>
          <w:sz w:val="24"/>
          <w:szCs w:val="24"/>
        </w:rPr>
        <w:t>Работа с обращениями граждан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Всего за указанный период в адрес муниципального образования поступило 2039 обращений от граждан и организаций.                 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 xml:space="preserve">По всем обращениям специалистами муниципального образования проводилась аналитическая работа, принимались необходимые меры и направлялись ответы заявителям в соответствии с законодательством Российской Федерации.  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На Портал «Наш Санкт-Петербург» за 2022 год поступило 572 обращения.</w:t>
      </w:r>
    </w:p>
    <w:p w:rsidR="00A4550E" w:rsidRPr="00A4550E" w:rsidRDefault="00A4550E" w:rsidP="00F51A61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A4550E">
        <w:rPr>
          <w:rFonts w:ascii="Times New Roman" w:hAnsi="Times New Roman" w:cs="Times New Roman"/>
          <w:sz w:val="24"/>
          <w:szCs w:val="24"/>
        </w:rPr>
        <w:t>Также, в 2022 году жители активно пользовались сайтом и официальной группой «</w:t>
      </w:r>
      <w:proofErr w:type="spellStart"/>
      <w:r w:rsidRPr="00A4550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A4550E">
        <w:rPr>
          <w:rFonts w:ascii="Times New Roman" w:hAnsi="Times New Roman" w:cs="Times New Roman"/>
          <w:sz w:val="24"/>
          <w:szCs w:val="24"/>
        </w:rPr>
        <w:t xml:space="preserve">», через которые отправляли свои вопросы и предложения.  </w:t>
      </w:r>
    </w:p>
    <w:p w:rsidR="00A4550E" w:rsidRPr="00A4550E" w:rsidRDefault="00A4550E" w:rsidP="00A4550E">
      <w:pPr>
        <w:pStyle w:val="a7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550E">
        <w:rPr>
          <w:rFonts w:ascii="Times New Roman" w:hAnsi="Times New Roman" w:cs="Times New Roman"/>
          <w:b/>
          <w:bCs/>
          <w:sz w:val="24"/>
          <w:szCs w:val="24"/>
        </w:rPr>
        <w:t xml:space="preserve">Разное 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Гордость нашего округа — это его жители, мы поздравляли их с памятными и юбилейными датами. Всего за 2022 год подарки к юбилею получили 2758 человек.</w:t>
      </w:r>
    </w:p>
    <w:p w:rsidR="00A4550E" w:rsidRPr="00A4550E" w:rsidRDefault="00A4550E" w:rsidP="00F51A61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В постоянной рубрике «жизнь замечательных людей» газеты «Вестник нашего округа» публиковались интересные жизненные истории.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lastRenderedPageBreak/>
        <w:t>По уже сложившейся традиции Совет муниципальных образований Санкт-Петербурга в 2022 году проводил конкурсы среди муниципалитетов Санкт-Петербурга, по итогам 4-х из них МО № 15 попал в тройку лидеров: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В 2022 году муниципальное образование тесно сотрудничало</w:t>
      </w:r>
      <w:r w:rsidRPr="00A4550E">
        <w:rPr>
          <w:rFonts w:ascii="Times New Roman" w:hAnsi="Times New Roman" w:cs="Times New Roman"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bCs/>
          <w:sz w:val="24"/>
          <w:szCs w:val="24"/>
        </w:rPr>
        <w:t>с Советом ветеранов Выборгского района, Всероссийским обществом инвалидов, с общественной организацией Дети войны.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Была организована группа единомышленников «Серебряный возраст». </w:t>
      </w:r>
    </w:p>
    <w:p w:rsidR="00A4550E" w:rsidRPr="00A4550E" w:rsidRDefault="00A4550E" w:rsidP="00F51A61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Впереди у нас ещё много общих задач, решение важных вопросов и новых проектов.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550E">
        <w:rPr>
          <w:rFonts w:ascii="Times New Roman" w:hAnsi="Times New Roman" w:cs="Times New Roman"/>
          <w:bCs/>
          <w:sz w:val="24"/>
          <w:szCs w:val="24"/>
        </w:rPr>
        <w:t xml:space="preserve">Однако успех общего дела — это взаимопонимание, доверие и активное участие каждого жителя в жизни нашего округа.   </w:t>
      </w:r>
    </w:p>
    <w:p w:rsidR="00A4550E" w:rsidRPr="00A4550E" w:rsidRDefault="00A4550E" w:rsidP="00F51A61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550E">
        <w:rPr>
          <w:rFonts w:ascii="Times New Roman" w:hAnsi="Times New Roman" w:cs="Times New Roman"/>
          <w:bCs/>
          <w:sz w:val="24"/>
          <w:szCs w:val="24"/>
        </w:rPr>
        <w:t>Благодарю вас за внимание!</w:t>
      </w:r>
    </w:p>
    <w:p w:rsidR="000C558D" w:rsidRPr="00A1388A" w:rsidRDefault="00A1388A" w:rsidP="00F51A61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D7FF3" w:rsidRDefault="002D7FF3" w:rsidP="00F51A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С.Н. Виноградов: Вопросов и предложений не поступило. К протоколу письменных замечаний нет.</w:t>
      </w:r>
    </w:p>
    <w:p w:rsidR="002D7FF3" w:rsidRDefault="002D7FF3" w:rsidP="00F51A6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Слушания объявляются закрытыми.</w:t>
      </w:r>
    </w:p>
    <w:p w:rsidR="00F357EF" w:rsidRDefault="00F357EF" w:rsidP="00F51A6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2D7FF3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</w:p>
    <w:p w:rsidR="00F357EF" w:rsidRDefault="00F357E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D46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 Космодемьянский</w:t>
      </w:r>
    </w:p>
    <w:sectPr w:rsidR="00AF2B93" w:rsidRPr="009B317F" w:rsidSect="00F9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CAA"/>
    <w:multiLevelType w:val="hybridMultilevel"/>
    <w:tmpl w:val="4C327B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46685"/>
    <w:multiLevelType w:val="hybridMultilevel"/>
    <w:tmpl w:val="7B643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A48EF"/>
    <w:multiLevelType w:val="hybridMultilevel"/>
    <w:tmpl w:val="F4923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30BF"/>
    <w:multiLevelType w:val="hybridMultilevel"/>
    <w:tmpl w:val="A7FA9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77A13"/>
    <w:multiLevelType w:val="hybridMultilevel"/>
    <w:tmpl w:val="DFE2A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F3A62"/>
    <w:multiLevelType w:val="hybridMultilevel"/>
    <w:tmpl w:val="EDDCA810"/>
    <w:lvl w:ilvl="0" w:tplc="60D66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8E0B33"/>
    <w:multiLevelType w:val="hybridMultilevel"/>
    <w:tmpl w:val="AAC8604E"/>
    <w:lvl w:ilvl="0" w:tplc="8BC8E0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3370DC"/>
    <w:multiLevelType w:val="hybridMultilevel"/>
    <w:tmpl w:val="56042EE8"/>
    <w:lvl w:ilvl="0" w:tplc="50C4F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A09724B"/>
    <w:multiLevelType w:val="hybridMultilevel"/>
    <w:tmpl w:val="214E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013BF"/>
    <w:rsid w:val="000021FE"/>
    <w:rsid w:val="000407E6"/>
    <w:rsid w:val="0004157C"/>
    <w:rsid w:val="00042A66"/>
    <w:rsid w:val="00051855"/>
    <w:rsid w:val="000629DC"/>
    <w:rsid w:val="000C4C6E"/>
    <w:rsid w:val="000C558D"/>
    <w:rsid w:val="000C5D9E"/>
    <w:rsid w:val="000E159B"/>
    <w:rsid w:val="000E2506"/>
    <w:rsid w:val="001057C0"/>
    <w:rsid w:val="00106DA7"/>
    <w:rsid w:val="001410F1"/>
    <w:rsid w:val="0015029F"/>
    <w:rsid w:val="001704F5"/>
    <w:rsid w:val="001715AA"/>
    <w:rsid w:val="001C1B2B"/>
    <w:rsid w:val="00214A8C"/>
    <w:rsid w:val="0024744B"/>
    <w:rsid w:val="002544DF"/>
    <w:rsid w:val="002B1FD9"/>
    <w:rsid w:val="002C7981"/>
    <w:rsid w:val="002D7FF3"/>
    <w:rsid w:val="00302D72"/>
    <w:rsid w:val="00370527"/>
    <w:rsid w:val="003A760E"/>
    <w:rsid w:val="003C59A0"/>
    <w:rsid w:val="003E117E"/>
    <w:rsid w:val="003E3BB1"/>
    <w:rsid w:val="003E5BC4"/>
    <w:rsid w:val="00424868"/>
    <w:rsid w:val="00425D1C"/>
    <w:rsid w:val="00434179"/>
    <w:rsid w:val="00477A06"/>
    <w:rsid w:val="004E3FAA"/>
    <w:rsid w:val="00520A4E"/>
    <w:rsid w:val="0052363C"/>
    <w:rsid w:val="005469A6"/>
    <w:rsid w:val="005552A1"/>
    <w:rsid w:val="00567F06"/>
    <w:rsid w:val="00592127"/>
    <w:rsid w:val="005B15C4"/>
    <w:rsid w:val="006111DA"/>
    <w:rsid w:val="00612DD8"/>
    <w:rsid w:val="00644911"/>
    <w:rsid w:val="00647ED3"/>
    <w:rsid w:val="00653FE5"/>
    <w:rsid w:val="006876A0"/>
    <w:rsid w:val="006A2291"/>
    <w:rsid w:val="006D2E2A"/>
    <w:rsid w:val="0071467F"/>
    <w:rsid w:val="00725432"/>
    <w:rsid w:val="00736D32"/>
    <w:rsid w:val="00744088"/>
    <w:rsid w:val="007511A1"/>
    <w:rsid w:val="00765D8F"/>
    <w:rsid w:val="00770B39"/>
    <w:rsid w:val="007754B1"/>
    <w:rsid w:val="007A6A8B"/>
    <w:rsid w:val="007B65A6"/>
    <w:rsid w:val="007C21DA"/>
    <w:rsid w:val="007F3002"/>
    <w:rsid w:val="00802D46"/>
    <w:rsid w:val="00816CEB"/>
    <w:rsid w:val="00843A08"/>
    <w:rsid w:val="00852862"/>
    <w:rsid w:val="00853786"/>
    <w:rsid w:val="008555E7"/>
    <w:rsid w:val="008E6940"/>
    <w:rsid w:val="0090252A"/>
    <w:rsid w:val="009157F2"/>
    <w:rsid w:val="00924B55"/>
    <w:rsid w:val="00957284"/>
    <w:rsid w:val="009A5AA8"/>
    <w:rsid w:val="009A67D6"/>
    <w:rsid w:val="009B317F"/>
    <w:rsid w:val="00A1388A"/>
    <w:rsid w:val="00A354AD"/>
    <w:rsid w:val="00A43B6F"/>
    <w:rsid w:val="00A4404B"/>
    <w:rsid w:val="00A4550E"/>
    <w:rsid w:val="00A560DF"/>
    <w:rsid w:val="00AB4A70"/>
    <w:rsid w:val="00AB71DC"/>
    <w:rsid w:val="00AD4295"/>
    <w:rsid w:val="00AF2B93"/>
    <w:rsid w:val="00AF5556"/>
    <w:rsid w:val="00B0695F"/>
    <w:rsid w:val="00B12E69"/>
    <w:rsid w:val="00B22D2A"/>
    <w:rsid w:val="00B35AD1"/>
    <w:rsid w:val="00B73D4A"/>
    <w:rsid w:val="00B76AC5"/>
    <w:rsid w:val="00B93D66"/>
    <w:rsid w:val="00BC255F"/>
    <w:rsid w:val="00BC6966"/>
    <w:rsid w:val="00BF0D38"/>
    <w:rsid w:val="00BF4053"/>
    <w:rsid w:val="00BF72D3"/>
    <w:rsid w:val="00C36E86"/>
    <w:rsid w:val="00C400FA"/>
    <w:rsid w:val="00C4452F"/>
    <w:rsid w:val="00C64A22"/>
    <w:rsid w:val="00C72D84"/>
    <w:rsid w:val="00C947EB"/>
    <w:rsid w:val="00CA184B"/>
    <w:rsid w:val="00CB1429"/>
    <w:rsid w:val="00CC3CE5"/>
    <w:rsid w:val="00CC7131"/>
    <w:rsid w:val="00CE6DB0"/>
    <w:rsid w:val="00D0138E"/>
    <w:rsid w:val="00D029AE"/>
    <w:rsid w:val="00D06E58"/>
    <w:rsid w:val="00D10A73"/>
    <w:rsid w:val="00D4341D"/>
    <w:rsid w:val="00D6587D"/>
    <w:rsid w:val="00DB11A4"/>
    <w:rsid w:val="00DB41E8"/>
    <w:rsid w:val="00DE553F"/>
    <w:rsid w:val="00DF2091"/>
    <w:rsid w:val="00E265C5"/>
    <w:rsid w:val="00E305D1"/>
    <w:rsid w:val="00E56CB4"/>
    <w:rsid w:val="00E61476"/>
    <w:rsid w:val="00E62A0D"/>
    <w:rsid w:val="00E6391F"/>
    <w:rsid w:val="00E76A2C"/>
    <w:rsid w:val="00EB28D0"/>
    <w:rsid w:val="00EF084F"/>
    <w:rsid w:val="00F00244"/>
    <w:rsid w:val="00F240A1"/>
    <w:rsid w:val="00F34C77"/>
    <w:rsid w:val="00F357EF"/>
    <w:rsid w:val="00F43BA1"/>
    <w:rsid w:val="00F47747"/>
    <w:rsid w:val="00F51A61"/>
    <w:rsid w:val="00F544B8"/>
    <w:rsid w:val="00F565AA"/>
    <w:rsid w:val="00F86062"/>
    <w:rsid w:val="00F91B14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56A01-5854-4500-9437-215108CB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16CE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16CEB"/>
    <w:rPr>
      <w:color w:val="605E5C"/>
      <w:shd w:val="clear" w:color="auto" w:fill="E1DFDD"/>
    </w:rPr>
  </w:style>
  <w:style w:type="paragraph" w:styleId="2">
    <w:name w:val="Body Text 2"/>
    <w:basedOn w:val="a"/>
    <w:link w:val="20"/>
    <w:unhideWhenUsed/>
    <w:rsid w:val="00A4550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4550E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6">
    <w:name w:val="List Paragraph"/>
    <w:basedOn w:val="a"/>
    <w:uiPriority w:val="34"/>
    <w:qFormat/>
    <w:rsid w:val="00A4550E"/>
    <w:pPr>
      <w:spacing w:after="160" w:line="259" w:lineRule="auto"/>
      <w:ind w:left="720"/>
      <w:contextualSpacing/>
    </w:pPr>
  </w:style>
  <w:style w:type="paragraph" w:styleId="a7">
    <w:name w:val="No Spacing"/>
    <w:uiPriority w:val="1"/>
    <w:qFormat/>
    <w:rsid w:val="00A455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0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Шабурина Янна Юрьевна</cp:lastModifiedBy>
  <cp:revision>2</cp:revision>
  <cp:lastPrinted>2023-06-09T08:29:00Z</cp:lastPrinted>
  <dcterms:created xsi:type="dcterms:W3CDTF">2023-06-19T06:17:00Z</dcterms:created>
  <dcterms:modified xsi:type="dcterms:W3CDTF">2023-06-19T06:17:00Z</dcterms:modified>
</cp:coreProperties>
</file>