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3613" w:rsidRPr="00675B24" w:rsidRDefault="00023613" w:rsidP="0002361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3613" w:rsidRPr="00675B24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10.8-П</w:t>
      </w:r>
    </w:p>
    <w:p w:rsidR="00023613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7"/>
      </w:tblGrid>
      <w:tr w:rsidR="00023613" w:rsidTr="00023613">
        <w:trPr>
          <w:trHeight w:val="1566"/>
        </w:trPr>
        <w:tc>
          <w:tcPr>
            <w:tcW w:w="6747" w:type="dxa"/>
            <w:hideMark/>
          </w:tcPr>
          <w:p w:rsidR="00023613" w:rsidRPr="00023613" w:rsidRDefault="00023613" w:rsidP="00023613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02361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2024 год и плановый период 2025-2026 годов»</w:t>
            </w:r>
          </w:p>
          <w:p w:rsidR="00023613" w:rsidRDefault="00023613" w:rsidP="00AE0A0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:rsidR="00023613" w:rsidRPr="00675B24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3613" w:rsidRPr="0004452A" w:rsidRDefault="00023613" w:rsidP="0002361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3613" w:rsidRDefault="00023613" w:rsidP="0002361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023613" w:rsidRPr="00675B24" w:rsidRDefault="00023613" w:rsidP="0002361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3613" w:rsidRPr="00F86508" w:rsidRDefault="00023613" w:rsidP="0002361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3613" w:rsidRPr="00023613" w:rsidRDefault="00023613" w:rsidP="008D5AE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02361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szCs w:val="24"/>
          <w:lang w:eastAsia="ru-RU"/>
        </w:rPr>
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2024 год и плановый период 2025-2026 годов», согласно Приложению к настоящему Постановлению.</w:t>
      </w:r>
    </w:p>
    <w:p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3613" w:rsidRPr="004F6F4C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3613" w:rsidRPr="0068584C" w:rsidRDefault="00023613" w:rsidP="00023613">
      <w:pPr>
        <w:spacing w:after="0"/>
        <w:jc w:val="both"/>
        <w:rPr>
          <w:rFonts w:eastAsia="Times New Roman"/>
          <w:szCs w:val="24"/>
        </w:rPr>
      </w:pPr>
    </w:p>
    <w:p w:rsidR="00023613" w:rsidRPr="0040112B" w:rsidRDefault="00023613" w:rsidP="00023613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3613" w:rsidRDefault="00023613" w:rsidP="00023613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3613" w:rsidRDefault="00023613" w:rsidP="0002361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3613" w:rsidRDefault="00023613" w:rsidP="0002361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</w:t>
      </w:r>
      <w:r>
        <w:rPr>
          <w:rFonts w:eastAsia="Times New Roman"/>
          <w:sz w:val="20"/>
          <w:szCs w:val="20"/>
          <w:lang w:eastAsia="ru-RU"/>
        </w:rPr>
        <w:t>.8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>
        <w:rPr>
          <w:rFonts w:eastAsia="Times New Roman"/>
          <w:sz w:val="20"/>
          <w:szCs w:val="20"/>
          <w:lang w:eastAsia="ru-RU"/>
        </w:rPr>
        <w:t>П</w:t>
      </w:r>
    </w:p>
    <w:p w:rsidR="00023613" w:rsidRDefault="00023613" w:rsidP="0002361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023613" w:rsidRPr="00023613" w:rsidRDefault="00023613" w:rsidP="0002361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bookmarkStart w:id="2" w:name="_Hlk146105675"/>
      <w:r w:rsidRPr="00023613">
        <w:rPr>
          <w:rFonts w:eastAsia="Times New Roman"/>
          <w:b/>
          <w:sz w:val="22"/>
          <w:lang w:eastAsia="ru-RU"/>
        </w:rPr>
        <w:t>«</w:t>
      </w:r>
      <w:r w:rsidRPr="00023613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b/>
          <w:sz w:val="22"/>
          <w:lang w:eastAsia="ru-RU"/>
        </w:rPr>
        <w:t xml:space="preserve">муниципального образования города федерального значения  Санкт-Петербурга муниципальный округ № 15,  а также </w:t>
      </w:r>
      <w:r w:rsidRPr="00023613">
        <w:rPr>
          <w:rFonts w:eastAsiaTheme="minorEastAsia"/>
          <w:b/>
          <w:sz w:val="22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023613">
        <w:rPr>
          <w:rFonts w:eastAsia="Times New Roman"/>
          <w:b/>
          <w:sz w:val="22"/>
          <w:lang w:eastAsia="ru-RU"/>
        </w:rPr>
        <w:t>на 2024 год и плановый период 2025-2026 годов»</w:t>
      </w:r>
    </w:p>
    <w:bookmarkEnd w:id="2"/>
    <w:p w:rsidR="00023613" w:rsidRPr="00023613" w:rsidRDefault="00023613" w:rsidP="0002361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tbl>
      <w:tblPr>
        <w:tblW w:w="10539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837"/>
      </w:tblGrid>
      <w:tr w:rsidR="00023613" w:rsidRPr="00023613" w:rsidTr="00023613">
        <w:trPr>
          <w:trHeight w:hRule="exact" w:val="2744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023613">
              <w:rPr>
                <w:rFonts w:eastAsiaTheme="minorEastAsia"/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</w:t>
            </w:r>
            <w:bookmarkStart w:id="3" w:name="_GoBack"/>
            <w:bookmarkEnd w:id="3"/>
            <w:r w:rsidRPr="00023613">
              <w:rPr>
                <w:rFonts w:eastAsiaTheme="minorEastAsia"/>
                <w:bCs/>
                <w:color w:val="000000"/>
                <w:spacing w:val="1"/>
              </w:rPr>
              <w:t xml:space="preserve">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Theme="minorEastAsia"/>
                <w:color w:val="000000"/>
                <w:spacing w:val="1"/>
              </w:rPr>
              <w:t>муниципального образования города федерального значения Санкт-Петербурга муниципальный округ  № 15, а также</w:t>
            </w:r>
            <w:r w:rsidRPr="00023613">
              <w:rPr>
                <w:rFonts w:eastAsiaTheme="minorEastAsia"/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2024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2025-2026 годов</w:t>
            </w:r>
          </w:p>
        </w:tc>
      </w:tr>
      <w:tr w:rsidR="00023613" w:rsidRPr="00023613" w:rsidTr="00023613">
        <w:trPr>
          <w:trHeight w:hRule="exact" w:val="17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50"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023613">
              <w:rPr>
                <w:rFonts w:eastAsiaTheme="minorEastAsia"/>
                <w:color w:val="000000"/>
              </w:rPr>
              <w:t>Федерации»;</w:t>
            </w:r>
            <w:r w:rsidRPr="00023613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023613" w:rsidRP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rFonts w:eastAsiaTheme="minorEastAsia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-Устав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23613" w:rsidRPr="00023613" w:rsidTr="00023613">
        <w:trPr>
          <w:trHeight w:hRule="exact" w:val="6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-43" w:hanging="22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 xml:space="preserve">Сроки реализации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2024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2025-2026 годов</w:t>
            </w:r>
          </w:p>
        </w:tc>
      </w:tr>
      <w:tr w:rsidR="00023613" w:rsidRPr="00023613" w:rsidTr="00023613">
        <w:trPr>
          <w:trHeight w:hRule="exact" w:val="117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Основные цели п</w:t>
            </w:r>
            <w:r w:rsidRPr="00023613">
              <w:rPr>
                <w:rFonts w:eastAsiaTheme="minorEastAsia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 xml:space="preserve"> Постоянное и гарантированное обеспечение уровня профессионального образования 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МО </w:t>
            </w:r>
            <w:proofErr w:type="spellStart"/>
            <w:r w:rsidRPr="00023613">
              <w:rPr>
                <w:rFonts w:eastAsiaTheme="minorEastAsia"/>
                <w:szCs w:val="24"/>
              </w:rPr>
              <w:t>МО</w:t>
            </w:r>
            <w:proofErr w:type="spellEnd"/>
            <w:r w:rsidRPr="00023613">
              <w:rPr>
                <w:rFonts w:eastAsiaTheme="minorEastAsia"/>
                <w:szCs w:val="24"/>
              </w:rPr>
              <w:t xml:space="preserve"> № 15</w:t>
            </w:r>
          </w:p>
        </w:tc>
      </w:tr>
      <w:tr w:rsidR="00023613" w:rsidRPr="00023613" w:rsidTr="00023613">
        <w:trPr>
          <w:trHeight w:hRule="exact" w:val="141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Освоение актуальных изменений в конкретных вопросах профессиональной деятельности.</w:t>
            </w:r>
          </w:p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Обеспечение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023613" w:rsidRPr="00023613" w:rsidTr="00023613">
        <w:trPr>
          <w:trHeight w:hRule="exact" w:val="86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  <w:szCs w:val="24"/>
              </w:rPr>
              <w:t>Организационно-правовой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023613" w:rsidRPr="00023613" w:rsidTr="00023613">
        <w:trPr>
          <w:trHeight w:hRule="exact" w:val="82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spacing w:val="-1"/>
              </w:rPr>
              <w:t xml:space="preserve">Объемы и </w:t>
            </w:r>
            <w:r w:rsidRPr="00023613">
              <w:rPr>
                <w:rFonts w:eastAsiaTheme="minorEastAsia"/>
                <w:b/>
                <w:spacing w:val="1"/>
              </w:rPr>
              <w:t xml:space="preserve">финансирования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b/>
              </w:rPr>
            </w:pPr>
            <w:r>
              <w:rPr>
                <w:rFonts w:eastAsiaTheme="minorEastAsia"/>
              </w:rPr>
              <w:t>на 2024 год в объеме</w:t>
            </w:r>
            <w:r w:rsidRPr="00023613"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  <w:b/>
              </w:rPr>
              <w:t xml:space="preserve">328,2 </w:t>
            </w:r>
            <w:proofErr w:type="spellStart"/>
            <w:r w:rsidRPr="00023613">
              <w:rPr>
                <w:rFonts w:eastAsiaTheme="minorEastAsia"/>
                <w:b/>
              </w:rPr>
              <w:t>тыс.руб</w:t>
            </w:r>
            <w:proofErr w:type="spellEnd"/>
            <w:r w:rsidRPr="00023613">
              <w:rPr>
                <w:rFonts w:eastAsiaTheme="minorEastAsia"/>
                <w:b/>
              </w:rPr>
              <w:t>.</w:t>
            </w:r>
          </w:p>
          <w:p w:rsid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на 2025 год в объеме</w:t>
            </w:r>
            <w:r w:rsidR="0021704B">
              <w:rPr>
                <w:rFonts w:eastAsiaTheme="minorEastAsia"/>
              </w:rPr>
              <w:t xml:space="preserve"> </w:t>
            </w:r>
            <w:r w:rsidR="0021704B" w:rsidRPr="0021704B">
              <w:rPr>
                <w:rFonts w:eastAsiaTheme="minorEastAsia"/>
                <w:b/>
              </w:rPr>
              <w:t>341,9 тыс. руб.</w:t>
            </w:r>
          </w:p>
          <w:p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на 2026 год в объеме </w:t>
            </w:r>
            <w:r w:rsidR="0021704B" w:rsidRPr="0021704B">
              <w:rPr>
                <w:rFonts w:eastAsiaTheme="minorEastAsia"/>
                <w:b/>
              </w:rPr>
              <w:t xml:space="preserve">355,5 </w:t>
            </w:r>
            <w:proofErr w:type="spellStart"/>
            <w:proofErr w:type="gramStart"/>
            <w:r w:rsidR="0021704B" w:rsidRPr="0021704B">
              <w:rPr>
                <w:rFonts w:eastAsiaTheme="minorEastAsia"/>
                <w:b/>
              </w:rPr>
              <w:t>тыс.руб</w:t>
            </w:r>
            <w:proofErr w:type="spellEnd"/>
            <w:proofErr w:type="gramEnd"/>
          </w:p>
        </w:tc>
      </w:tr>
      <w:tr w:rsidR="00023613" w:rsidRPr="00023613" w:rsidTr="00023613">
        <w:trPr>
          <w:trHeight w:hRule="exact" w:val="139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eastAsiaTheme="minorEastAsia"/>
                <w:color w:val="000000"/>
                <w:spacing w:val="1"/>
              </w:rPr>
            </w:pPr>
            <w:r w:rsidRPr="00023613">
              <w:rPr>
                <w:rFonts w:eastAsiaTheme="minorEastAsia"/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квалификации, переподготовки завершается обязательной государственной аттестацией.</w:t>
            </w:r>
          </w:p>
        </w:tc>
      </w:tr>
    </w:tbl>
    <w:p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</w:rPr>
      </w:pPr>
    </w:p>
    <w:p w:rsidR="00023613" w:rsidRDefault="00023613" w:rsidP="00023613">
      <w:pPr>
        <w:spacing w:after="0" w:line="240" w:lineRule="auto"/>
        <w:jc w:val="center"/>
        <w:rPr>
          <w:rFonts w:eastAsiaTheme="minorEastAsia"/>
          <w:b/>
        </w:rPr>
        <w:sectPr w:rsidR="0002361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</w:rPr>
        <w:t>Осн</w:t>
      </w:r>
      <w:r w:rsidRPr="00023613">
        <w:rPr>
          <w:rFonts w:eastAsiaTheme="minorEastAsia"/>
          <w:b/>
        </w:rPr>
        <w:t>овные мероприятия Муниципальной программы</w:t>
      </w:r>
    </w:p>
    <w:p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«</w:t>
      </w:r>
      <w:r w:rsidRPr="00023613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</w:t>
      </w:r>
    </w:p>
    <w:p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bCs/>
          <w:szCs w:val="24"/>
          <w:lang w:eastAsia="ru-RU"/>
        </w:rPr>
        <w:t>муниципальных образований, муниципальных служащих внутригородского м</w:t>
      </w:r>
      <w:r w:rsidRPr="00023613">
        <w:rPr>
          <w:rFonts w:eastAsia="Times New Roman"/>
          <w:b/>
          <w:szCs w:val="24"/>
          <w:lang w:eastAsia="ru-RU"/>
        </w:rPr>
        <w:t xml:space="preserve">униципального образования города </w:t>
      </w:r>
    </w:p>
    <w:p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 xml:space="preserve">федерального значения Санкт-Петербурга муниципальный округ № 15, а также </w:t>
      </w:r>
      <w:r w:rsidRPr="00023613">
        <w:rPr>
          <w:rFonts w:eastAsiaTheme="minorEastAsia"/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</w:t>
      </w:r>
    </w:p>
    <w:p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Theme="minorEastAsia"/>
          <w:b/>
          <w:szCs w:val="24"/>
          <w:lang w:eastAsia="ru-RU"/>
        </w:rPr>
        <w:t xml:space="preserve">Российской Федерации о муниципальной службе </w:t>
      </w:r>
      <w:r w:rsidRPr="00023613">
        <w:rPr>
          <w:rFonts w:eastAsia="Times New Roman"/>
          <w:b/>
          <w:szCs w:val="24"/>
          <w:lang w:eastAsia="ru-RU"/>
        </w:rPr>
        <w:t>на 2024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p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50"/>
        <w:gridCol w:w="1417"/>
        <w:gridCol w:w="992"/>
        <w:gridCol w:w="1843"/>
        <w:gridCol w:w="1418"/>
        <w:gridCol w:w="1134"/>
        <w:gridCol w:w="1275"/>
      </w:tblGrid>
      <w:tr w:rsidR="00023613" w:rsidRPr="00023613" w:rsidTr="0002361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№ п/п</w:t>
            </w:r>
          </w:p>
        </w:tc>
        <w:tc>
          <w:tcPr>
            <w:tcW w:w="6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мероприятий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  <w:b/>
              </w:rPr>
              <w:t>(обучающей программы)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23613" w:rsidTr="00023613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23613" w:rsidTr="00023613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2025</w:t>
            </w:r>
            <w:r w:rsidRPr="00023613">
              <w:rPr>
                <w:rFonts w:eastAsiaTheme="minorEastAsia"/>
                <w:b/>
              </w:rPr>
              <w:t xml:space="preserve"> </w:t>
            </w:r>
            <w:r>
              <w:rPr>
                <w:rFonts w:eastAsiaTheme="minorEastAsia"/>
                <w:b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2026 год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1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Противодействие коррупции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(не менее 16 часов)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60,8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63,3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65,9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(не менее 120 часов)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88,0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91,7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95,3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EastAsia"/>
                <w:szCs w:val="24"/>
              </w:rPr>
              <w:t>Бюджетный (бухгалтерский) учет и отчетность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107,6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112,1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116,5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4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Опека о попечительство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71,8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74,8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b/>
              </w:rPr>
            </w:pPr>
            <w:r w:rsidRPr="00023613">
              <w:rPr>
                <w:b/>
              </w:rPr>
              <w:t>77,8</w:t>
            </w:r>
          </w:p>
        </w:tc>
      </w:tr>
      <w:tr w:rsidR="00023613" w:rsidRPr="00023613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ИТОГО: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szCs w:val="24"/>
              </w:rPr>
              <w:t>328,2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906D60" w:rsidRDefault="00023613" w:rsidP="0002361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06D60">
              <w:rPr>
                <w:b/>
                <w:szCs w:val="24"/>
              </w:rPr>
              <w:t>341,9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906D60" w:rsidRDefault="00023613" w:rsidP="0002361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06D60">
              <w:rPr>
                <w:b/>
                <w:szCs w:val="24"/>
              </w:rPr>
              <w:t>355,5</w:t>
            </w:r>
          </w:p>
        </w:tc>
      </w:tr>
    </w:tbl>
    <w:p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023613" w:rsidRPr="00023613" w:rsidRDefault="00023613" w:rsidP="00023613">
      <w:pPr>
        <w:rPr>
          <w:szCs w:val="24"/>
        </w:rPr>
      </w:pPr>
      <w:r w:rsidRPr="00023613">
        <w:rPr>
          <w:szCs w:val="24"/>
        </w:rPr>
        <w:t>Разработчик (ответственный за реализацию) исполнитель Муниципальной программы</w:t>
      </w:r>
    </w:p>
    <w:p w:rsidR="00023613" w:rsidRDefault="00023613" w:rsidP="00023613">
      <w:pPr>
        <w:rPr>
          <w:szCs w:val="24"/>
        </w:rPr>
      </w:pPr>
      <w:r w:rsidRPr="00023613">
        <w:rPr>
          <w:szCs w:val="24"/>
        </w:rPr>
        <w:t xml:space="preserve">Главный специалист организационно - правового отдела                                                                Л.И. </w:t>
      </w:r>
      <w:proofErr w:type="spellStart"/>
      <w:r w:rsidRPr="00023613">
        <w:rPr>
          <w:szCs w:val="24"/>
        </w:rPr>
        <w:t>Сураева</w:t>
      </w:r>
      <w:proofErr w:type="spellEnd"/>
      <w:r w:rsidRPr="00023613">
        <w:rPr>
          <w:szCs w:val="24"/>
        </w:rPr>
        <w:t xml:space="preserve"> </w:t>
      </w:r>
    </w:p>
    <w:p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</w:rPr>
      </w:pPr>
      <w:r w:rsidRPr="00023613">
        <w:rPr>
          <w:rFonts w:eastAsiaTheme="minorEastAsia"/>
          <w:b/>
        </w:rPr>
        <w:t>Сметный расчет объема финансирования программы</w:t>
      </w:r>
    </w:p>
    <w:p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</w:rPr>
      </w:pPr>
      <w:r w:rsidRPr="00023613">
        <w:rPr>
          <w:rFonts w:eastAsiaTheme="minorEastAsia"/>
          <w:b/>
        </w:rPr>
        <w:t>на 2024 год</w:t>
      </w:r>
      <w:r>
        <w:rPr>
          <w:rFonts w:eastAsiaTheme="minorEastAsia"/>
          <w:b/>
        </w:rPr>
        <w:t xml:space="preserve"> и плановый период 2025-2026 годов</w:t>
      </w:r>
    </w:p>
    <w:p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49"/>
        <w:gridCol w:w="1842"/>
        <w:gridCol w:w="1418"/>
        <w:gridCol w:w="1843"/>
        <w:gridCol w:w="2268"/>
        <w:gridCol w:w="2409"/>
      </w:tblGrid>
      <w:tr w:rsidR="00023613" w:rsidRPr="00023613" w:rsidTr="0002361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№ п/п</w:t>
            </w:r>
          </w:p>
        </w:tc>
        <w:tc>
          <w:tcPr>
            <w:tcW w:w="4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  <w:b/>
              </w:rPr>
              <w:t>Наименование обучающей программы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Ожидаемые количественные показатели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Расчет в рублях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23613" w:rsidTr="00023613">
        <w:trPr>
          <w:trHeight w:val="297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Противодействие коррупции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(не менее 16 часов)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9 600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20 200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31 000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20 266*3=</w:t>
            </w:r>
            <w:r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</w:rPr>
              <w:t>60 798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</w:tr>
      <w:tr w:rsidR="00023613" w:rsidRPr="00023613" w:rsidTr="00023613">
        <w:trPr>
          <w:trHeight w:val="6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27 000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35 000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26 000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29 333*3=</w:t>
            </w:r>
            <w:r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</w:rPr>
              <w:t>87 999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EastAsia"/>
                <w:szCs w:val="24"/>
              </w:rPr>
              <w:t>Бюджетный (бухгалтерский) учет и отчетность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45 600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27 000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35 000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35 866 *3=</w:t>
            </w:r>
            <w:r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</w:rPr>
              <w:t>107 598</w:t>
            </w:r>
          </w:p>
        </w:tc>
      </w:tr>
      <w:tr w:rsidR="00023613" w:rsidRPr="00023613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4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Опека и попечительство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в течение</w:t>
            </w:r>
            <w:r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</w:rPr>
              <w:t>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32 970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34 500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40 200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35 890*2=</w:t>
            </w:r>
            <w:r>
              <w:rPr>
                <w:rFonts w:eastAsiaTheme="minorEastAsia"/>
              </w:rPr>
              <w:t xml:space="preserve"> </w:t>
            </w:r>
            <w:r w:rsidRPr="00023613">
              <w:rPr>
                <w:rFonts w:eastAsiaTheme="minorEastAsia"/>
              </w:rPr>
              <w:t>71 780</w:t>
            </w:r>
          </w:p>
        </w:tc>
      </w:tr>
      <w:tr w:rsidR="00023613" w:rsidRPr="00023613" w:rsidTr="00023613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</w:t>
            </w:r>
            <w:r>
              <w:rPr>
                <w:rFonts w:eastAsiaTheme="minorEastAsia"/>
                <w:b/>
              </w:rPr>
              <w:t xml:space="preserve"> на 2024 год</w:t>
            </w:r>
            <w:r w:rsidRPr="00023613">
              <w:rPr>
                <w:rFonts w:eastAsiaTheme="minorEastAsia"/>
                <w:b/>
              </w:rPr>
              <w:t>: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</w:rPr>
            </w:pPr>
            <w:r w:rsidRPr="00023613">
              <w:rPr>
                <w:rFonts w:eastAsiaTheme="minorEastAsia"/>
                <w:b/>
                <w:szCs w:val="24"/>
              </w:rPr>
              <w:t>328,175</w:t>
            </w:r>
          </w:p>
        </w:tc>
      </w:tr>
      <w:tr w:rsidR="00023613" w:rsidRPr="00023613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</w:t>
            </w:r>
            <w:r>
              <w:rPr>
                <w:rFonts w:eastAsiaTheme="minorEastAsia"/>
                <w:b/>
              </w:rPr>
              <w:t xml:space="preserve"> на 2025год</w:t>
            </w:r>
            <w:r w:rsidRPr="00023613">
              <w:rPr>
                <w:rFonts w:eastAsiaTheme="minorEastAsia"/>
                <w:b/>
              </w:rPr>
              <w:t>: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Коэффициент на 2025 год – 104,16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</w:rPr>
            </w:pPr>
            <w:r w:rsidRPr="00023613">
              <w:rPr>
                <w:rFonts w:eastAsiaTheme="minorEastAsia"/>
                <w:b/>
                <w:szCs w:val="24"/>
              </w:rPr>
              <w:t>341,1</w:t>
            </w:r>
          </w:p>
        </w:tc>
      </w:tr>
      <w:tr w:rsidR="00023613" w:rsidRPr="00023613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</w:t>
            </w:r>
            <w:r>
              <w:rPr>
                <w:rFonts w:eastAsiaTheme="minorEastAsia"/>
                <w:b/>
              </w:rPr>
              <w:t xml:space="preserve"> на 2026год</w:t>
            </w:r>
            <w:r w:rsidRPr="00023613">
              <w:rPr>
                <w:rFonts w:eastAsiaTheme="minorEastAsia"/>
                <w:b/>
              </w:rPr>
              <w:t>: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Коэффициент на 2026 год – 103,99</w:t>
            </w:r>
          </w:p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</w:rPr>
            </w:pPr>
            <w:r w:rsidRPr="00023613">
              <w:rPr>
                <w:rFonts w:eastAsiaTheme="minorEastAsia"/>
                <w:b/>
                <w:szCs w:val="24"/>
              </w:rPr>
              <w:t>355,5</w:t>
            </w:r>
          </w:p>
        </w:tc>
      </w:tr>
    </w:tbl>
    <w:p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874273" w:rsidRPr="00023613" w:rsidRDefault="00874273" w:rsidP="00023613"/>
    <w:sectPr w:rsidR="00874273" w:rsidRPr="00023613" w:rsidSect="00023613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613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04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CFEB7A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8DC0E-9E4F-4054-AB6A-0F0BF6D56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2023-09-20T12:11:00Z</cp:lastPrinted>
  <dcterms:created xsi:type="dcterms:W3CDTF">2022-10-11T12:21:00Z</dcterms:created>
  <dcterms:modified xsi:type="dcterms:W3CDTF">2023-09-20T12:12:00Z</dcterms:modified>
</cp:coreProperties>
</file>