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51550" w14:textId="77777777" w:rsidR="0002774B" w:rsidRPr="0002774B" w:rsidRDefault="0002774B" w:rsidP="0002774B">
      <w:pPr>
        <w:widowControl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6"/>
          <w:szCs w:val="26"/>
        </w:rPr>
      </w:pPr>
      <w:r w:rsidRPr="0002774B">
        <w:rPr>
          <w:rFonts w:ascii="Times New Roman" w:hAnsi="Times New Roman"/>
          <w:b/>
          <w:bCs/>
          <w:sz w:val="26"/>
          <w:szCs w:val="26"/>
        </w:rPr>
        <w:t>Извещение</w:t>
      </w:r>
    </w:p>
    <w:p w14:paraId="5D3F71D5" w14:textId="77777777" w:rsidR="0002774B" w:rsidRPr="0002774B" w:rsidRDefault="0002774B" w:rsidP="0002774B">
      <w:pPr>
        <w:widowControl/>
        <w:spacing w:after="0" w:line="240" w:lineRule="auto"/>
        <w:jc w:val="center"/>
        <w:textAlignment w:val="baseline"/>
      </w:pPr>
      <w:r w:rsidRPr="0002774B">
        <w:rPr>
          <w:rFonts w:ascii="Times New Roman" w:hAnsi="Times New Roman"/>
          <w:b/>
          <w:bCs/>
          <w:sz w:val="26"/>
          <w:szCs w:val="26"/>
        </w:rPr>
        <w:t>о проведении публичных слушаний по обсуждению проекта местного бюджета</w:t>
      </w:r>
      <w:r w:rsidRPr="0002774B">
        <w:rPr>
          <w:rFonts w:ascii="Times New Roman" w:hAnsi="Times New Roman"/>
          <w:sz w:val="26"/>
          <w:szCs w:val="26"/>
        </w:rPr>
        <w:t xml:space="preserve"> </w:t>
      </w:r>
      <w:r w:rsidRPr="0002774B">
        <w:rPr>
          <w:rFonts w:ascii="Times New Roman" w:hAnsi="Times New Roman"/>
          <w:b/>
          <w:bCs/>
          <w:sz w:val="26"/>
          <w:szCs w:val="26"/>
        </w:rPr>
        <w:t xml:space="preserve">внутригородского муниципального образования города федерального значения </w:t>
      </w:r>
    </w:p>
    <w:p w14:paraId="65FED510" w14:textId="77777777" w:rsidR="0002774B" w:rsidRPr="0002774B" w:rsidRDefault="0002774B" w:rsidP="0002774B">
      <w:pPr>
        <w:widowControl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6"/>
          <w:szCs w:val="26"/>
        </w:rPr>
      </w:pPr>
      <w:r w:rsidRPr="0002774B">
        <w:rPr>
          <w:rFonts w:ascii="Times New Roman" w:hAnsi="Times New Roman"/>
          <w:b/>
          <w:bCs/>
          <w:sz w:val="26"/>
          <w:szCs w:val="26"/>
        </w:rPr>
        <w:t xml:space="preserve">Санкт-Петербурга муниципальный округ № 15 на 2025 год и плановый период </w:t>
      </w:r>
    </w:p>
    <w:p w14:paraId="7C40BB19" w14:textId="77777777" w:rsidR="0002774B" w:rsidRPr="0002774B" w:rsidRDefault="0002774B" w:rsidP="0002774B">
      <w:pPr>
        <w:widowControl/>
        <w:spacing w:after="0" w:line="240" w:lineRule="auto"/>
        <w:jc w:val="center"/>
        <w:textAlignment w:val="baseline"/>
      </w:pPr>
      <w:r w:rsidRPr="0002774B">
        <w:rPr>
          <w:rFonts w:ascii="Times New Roman" w:hAnsi="Times New Roman"/>
          <w:b/>
          <w:bCs/>
          <w:sz w:val="26"/>
          <w:szCs w:val="26"/>
        </w:rPr>
        <w:t>2026-2027 годов в форме очного собрания</w:t>
      </w:r>
    </w:p>
    <w:p w14:paraId="5A56AAB0" w14:textId="77777777" w:rsidR="0002774B" w:rsidRPr="0002774B" w:rsidRDefault="0002774B" w:rsidP="0002774B">
      <w:pPr>
        <w:widowControl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49DEFE79" w14:textId="77777777" w:rsidR="0002774B" w:rsidRPr="0002774B" w:rsidRDefault="0002774B" w:rsidP="0002774B">
      <w:pPr>
        <w:widowControl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2774B">
        <w:rPr>
          <w:rFonts w:ascii="Times New Roman" w:hAnsi="Times New Roman"/>
          <w:sz w:val="24"/>
          <w:szCs w:val="24"/>
        </w:rPr>
        <w:t xml:space="preserve">Муниципальный Совет внутригородского муниципального образования города федерального значения Санкт-Петербурга муниципальный округ № 15 сообщает, что в соответствии с Федеральным законом от 06.10.2003 г. № 131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Решением Муниципального Совета внутригородского муниципального образования города федерального значения муниципальный округ № 15 от «28» ноября 2024 г. № 3/1 «О принятии проекта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 в первом чтении (за основу) и назначении публичных слушаний - </w:t>
      </w:r>
    </w:p>
    <w:p w14:paraId="0AD54E50" w14:textId="77777777" w:rsidR="0002774B" w:rsidRPr="0002774B" w:rsidRDefault="0002774B" w:rsidP="0002774B">
      <w:pPr>
        <w:widowControl/>
        <w:spacing w:after="0" w:line="240" w:lineRule="auto"/>
        <w:ind w:firstLine="708"/>
        <w:jc w:val="both"/>
        <w:textAlignment w:val="baseline"/>
      </w:pPr>
      <w:r w:rsidRPr="0002774B">
        <w:rPr>
          <w:rFonts w:ascii="Times New Roman" w:hAnsi="Times New Roman"/>
          <w:sz w:val="24"/>
          <w:szCs w:val="24"/>
        </w:rPr>
        <w:t>публичные слушания по обсуждению проекта Решения Муниципального Совета внутригородского муниципального образования города федерального значения Санкт-Петербурга муниципальный округ № 15 «</w:t>
      </w:r>
      <w:r w:rsidRPr="0002774B">
        <w:rPr>
          <w:rFonts w:ascii="Times New Roman" w:hAnsi="Times New Roman"/>
          <w:b/>
          <w:i/>
          <w:sz w:val="24"/>
          <w:szCs w:val="24"/>
        </w:rPr>
        <w:t>О принятии проекта местного бюджета внутригородского муниципального</w:t>
      </w:r>
      <w:r w:rsidRPr="0002774B">
        <w:t xml:space="preserve"> </w:t>
      </w:r>
      <w:r w:rsidRPr="0002774B">
        <w:rPr>
          <w:rFonts w:ascii="Times New Roman" w:hAnsi="Times New Roman"/>
          <w:b/>
          <w:i/>
          <w:sz w:val="24"/>
          <w:szCs w:val="24"/>
        </w:rPr>
        <w:t>образования города федерального значения Санкт-Петербурга муниципальный округ № 15 на 2025 год и плановый период 2026-2027 годов»</w:t>
      </w:r>
      <w:r w:rsidRPr="0002774B">
        <w:rPr>
          <w:rFonts w:ascii="Times New Roman" w:hAnsi="Times New Roman"/>
          <w:bCs/>
          <w:iCs/>
          <w:sz w:val="24"/>
          <w:szCs w:val="24"/>
        </w:rPr>
        <w:t xml:space="preserve"> - </w:t>
      </w:r>
      <w:r w:rsidRPr="0002774B">
        <w:rPr>
          <w:rFonts w:ascii="Times New Roman" w:hAnsi="Times New Roman"/>
          <w:sz w:val="24"/>
          <w:szCs w:val="24"/>
        </w:rPr>
        <w:t>будут проводиться Муниципальным Советом в форме очного собрания:</w:t>
      </w:r>
    </w:p>
    <w:p w14:paraId="342A0B2F" w14:textId="77777777" w:rsidR="0002774B" w:rsidRPr="0002774B" w:rsidRDefault="0002774B" w:rsidP="0002774B">
      <w:pPr>
        <w:widowControl/>
        <w:spacing w:after="0"/>
        <w:jc w:val="center"/>
        <w:textAlignment w:val="baseline"/>
      </w:pPr>
      <w:r w:rsidRPr="0002774B">
        <w:rPr>
          <w:rFonts w:ascii="Times New Roman" w:hAnsi="Times New Roman"/>
          <w:b/>
          <w:bCs/>
          <w:i/>
          <w:sz w:val="26"/>
          <w:szCs w:val="26"/>
        </w:rPr>
        <w:t>«12» декабря 2024 года в 16 час. 00 мин. по адресу: Санкт-Петербург, ул. Руднева, д. 4.</w:t>
      </w:r>
    </w:p>
    <w:p w14:paraId="4BFBE5C9" w14:textId="77777777" w:rsidR="0002774B" w:rsidRPr="0002774B" w:rsidRDefault="0002774B" w:rsidP="0002774B">
      <w:pPr>
        <w:spacing w:after="0"/>
        <w:ind w:firstLine="426"/>
        <w:jc w:val="both"/>
        <w:textAlignment w:val="baseline"/>
      </w:pPr>
      <w:r w:rsidRPr="0002774B">
        <w:rPr>
          <w:rFonts w:ascii="Times New Roman" w:hAnsi="Times New Roman"/>
          <w:sz w:val="24"/>
          <w:szCs w:val="24"/>
        </w:rPr>
        <w:t xml:space="preserve">На публичных слушаниях будет обсуждаться </w:t>
      </w:r>
      <w:r w:rsidRPr="0002774B">
        <w:rPr>
          <w:rFonts w:ascii="Times New Roman" w:hAnsi="Times New Roman"/>
          <w:bCs/>
          <w:iCs/>
          <w:sz w:val="24"/>
          <w:szCs w:val="24"/>
        </w:rPr>
        <w:t>проект Решения МС о местном бюджете на 2025 год и плановый период 2026-2027 годов</w:t>
      </w:r>
      <w:r w:rsidRPr="0002774B">
        <w:rPr>
          <w:rFonts w:ascii="Times New Roman" w:hAnsi="Times New Roman"/>
          <w:sz w:val="24"/>
          <w:szCs w:val="24"/>
        </w:rPr>
        <w:t xml:space="preserve">. С проектом </w:t>
      </w:r>
      <w:r w:rsidRPr="0002774B">
        <w:rPr>
          <w:rFonts w:ascii="Times New Roman" w:hAnsi="Times New Roman"/>
          <w:bCs/>
          <w:iCs/>
          <w:sz w:val="24"/>
          <w:szCs w:val="24"/>
        </w:rPr>
        <w:t>Решения МС о местном бюджете на 2025 год и плановый период 2026-2027 годов</w:t>
      </w:r>
      <w:r w:rsidRPr="0002774B">
        <w:rPr>
          <w:rFonts w:ascii="Times New Roman" w:hAnsi="Times New Roman"/>
          <w:sz w:val="24"/>
          <w:szCs w:val="24"/>
        </w:rPr>
        <w:t xml:space="preserve"> можно ознакомиться в официальном печатном издании муниципального образования - газета «Вестник нашего округа», на официальном веб-сайте по электронному адресу в информационно-телекоммуникационной сети Интернет: </w:t>
      </w:r>
      <w:hyperlink r:id="rId4" w:history="1">
        <w:r w:rsidRPr="0002774B">
          <w:rPr>
            <w:rFonts w:ascii="Times New Roman" w:hAnsi="Times New Roman"/>
            <w:color w:val="0563C1"/>
            <w:sz w:val="24"/>
            <w:szCs w:val="24"/>
            <w:u w:val="single"/>
          </w:rPr>
          <w:t>http://mo15.</w:t>
        </w:r>
      </w:hyperlink>
      <w:hyperlink r:id="rId5" w:history="1">
        <w:r w:rsidRPr="0002774B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spb</w:t>
        </w:r>
      </w:hyperlink>
      <w:hyperlink r:id="rId6" w:history="1">
        <w:r w:rsidRPr="0002774B">
          <w:rPr>
            <w:rFonts w:ascii="Times New Roman" w:hAnsi="Times New Roman"/>
            <w:color w:val="0563C1"/>
            <w:sz w:val="24"/>
            <w:szCs w:val="24"/>
            <w:u w:val="single"/>
          </w:rPr>
          <w:t>.</w:t>
        </w:r>
      </w:hyperlink>
      <w:hyperlink r:id="rId7" w:history="1">
        <w:r w:rsidRPr="0002774B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ru</w:t>
        </w:r>
      </w:hyperlink>
      <w:r w:rsidRPr="00027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,  </w:t>
      </w:r>
      <w:bookmarkStart w:id="0" w:name="_Hlk147324883"/>
      <w:r w:rsidRPr="00027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на платформе обратной связи Единого портала государственных и муниципальных услуг по адресу в информационно-телекоммуникационной сети Интернет»: </w:t>
      </w:r>
      <w:hyperlink r:id="rId8" w:history="1">
        <w:r w:rsidRPr="0002774B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ru-RU"/>
          </w:rPr>
          <w:t>https://pos.gosuslugi.ru</w:t>
        </w:r>
      </w:hyperlink>
      <w:r w:rsidRPr="00027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  <w:bookmarkEnd w:id="0"/>
      <w:r w:rsidRPr="00027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02774B">
        <w:rPr>
          <w:rFonts w:ascii="Times New Roman" w:hAnsi="Times New Roman"/>
          <w:sz w:val="24"/>
          <w:szCs w:val="24"/>
        </w:rPr>
        <w:t>или в помещении Местной Администрации по адресу: г. Санкт-Петербург, Сиреневый бульвар, д. 18, корп. 1 лит А. 2этаж.</w:t>
      </w:r>
    </w:p>
    <w:p w14:paraId="19AB3673" w14:textId="77777777" w:rsidR="0002774B" w:rsidRPr="0002774B" w:rsidRDefault="0002774B" w:rsidP="0002774B">
      <w:pPr>
        <w:widowControl/>
        <w:spacing w:after="0" w:line="240" w:lineRule="auto"/>
        <w:ind w:firstLine="709"/>
        <w:jc w:val="both"/>
        <w:textAlignment w:val="baseline"/>
      </w:pPr>
      <w:r w:rsidRPr="0002774B">
        <w:rPr>
          <w:rFonts w:ascii="Times New Roman" w:hAnsi="Times New Roman"/>
          <w:sz w:val="24"/>
          <w:szCs w:val="24"/>
        </w:rPr>
        <w:t xml:space="preserve">Все письменные предложения по </w:t>
      </w:r>
      <w:r w:rsidRPr="0002774B">
        <w:rPr>
          <w:rFonts w:ascii="Times New Roman" w:hAnsi="Times New Roman"/>
          <w:bCs/>
          <w:iCs/>
          <w:sz w:val="24"/>
          <w:szCs w:val="24"/>
        </w:rPr>
        <w:t>проекту Решения МС о местном бюджете на 2025 год и плановый период 2026-2027 годов</w:t>
      </w:r>
      <w:r w:rsidRPr="0002774B">
        <w:rPr>
          <w:rFonts w:ascii="Times New Roman" w:hAnsi="Times New Roman"/>
          <w:sz w:val="24"/>
          <w:szCs w:val="24"/>
        </w:rPr>
        <w:t>, вынесенного на публичные слушания, при внесении их на публичных слушаниях, представляются в виде конкретных формулировок, подлежащих включению в проект Решения, по мнению инициатора. Формулировки, подлежащие, по мнению инициатора, исключению из текста проекта Решения, должны быть поименованы в объеме, достаточном для их идентификации в тексте проекта Решения.</w:t>
      </w:r>
    </w:p>
    <w:p w14:paraId="585498DE" w14:textId="77777777" w:rsidR="0002774B" w:rsidRPr="0002774B" w:rsidRDefault="0002774B" w:rsidP="0002774B">
      <w:pPr>
        <w:widowControl/>
        <w:suppressAutoHyphens w:val="0"/>
        <w:autoSpaceDN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kern w:val="0"/>
          <w:sz w:val="24"/>
          <w:szCs w:val="24"/>
        </w:rPr>
      </w:pPr>
      <w:r w:rsidRPr="0002774B">
        <w:rPr>
          <w:rFonts w:ascii="Times New Roman" w:hAnsi="Times New Roman" w:cs="Times New Roman"/>
          <w:color w:val="000000"/>
          <w:kern w:val="0"/>
          <w:sz w:val="24"/>
          <w:szCs w:val="24"/>
        </w:rPr>
        <w:t>В соответствии со ст. 19 Закона Санкт-Петербурга от 23.09.2009 №</w:t>
      </w:r>
      <w:r w:rsidRPr="0002774B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 </w:t>
      </w:r>
      <w:r w:rsidRPr="0002774B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420-79 к </w:t>
      </w:r>
      <w:r w:rsidRPr="0002774B">
        <w:rPr>
          <w:rFonts w:ascii="Times New Roman" w:hAnsi="Times New Roman" w:cs="Times New Roman"/>
          <w:bCs/>
          <w:color w:val="000000"/>
          <w:kern w:val="0"/>
          <w:sz w:val="24"/>
          <w:szCs w:val="24"/>
        </w:rPr>
        <w:t xml:space="preserve">участию в публичных слушаниях приглашаются жители внутригородского муниципального образования города федерального значения Санкт-Петербурга муниципальный округ №15. </w:t>
      </w:r>
    </w:p>
    <w:p w14:paraId="4079543D" w14:textId="77777777" w:rsidR="0002774B" w:rsidRPr="0002774B" w:rsidRDefault="0002774B" w:rsidP="0002774B">
      <w:pPr>
        <w:widowControl/>
        <w:autoSpaceDE w:val="0"/>
        <w:spacing w:after="0" w:line="240" w:lineRule="auto"/>
        <w:ind w:firstLine="708"/>
        <w:jc w:val="both"/>
        <w:textAlignment w:val="baseline"/>
        <w:rPr>
          <w:rFonts w:eastAsia="Times New Roman" w:cs="Times New Roman"/>
          <w:lang w:eastAsia="zh-CN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1. Порядок учета предложений граждан:</w:t>
      </w:r>
    </w:p>
    <w:p w14:paraId="09A18EF7" w14:textId="77777777" w:rsidR="0002774B" w:rsidRPr="0002774B" w:rsidRDefault="0002774B" w:rsidP="0002774B">
      <w:pPr>
        <w:widowControl/>
        <w:autoSpaceDE w:val="0"/>
        <w:spacing w:after="0" w:line="240" w:lineRule="auto"/>
        <w:jc w:val="both"/>
        <w:textAlignment w:val="baseline"/>
        <w:rPr>
          <w:rFonts w:eastAsia="Times New Roman" w:cs="Times New Roman"/>
          <w:lang w:eastAsia="zh-CN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1.1. Предложения по проекту решения подаются жителями МО </w:t>
      </w:r>
      <w:proofErr w:type="spellStart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15, обладающими избирательным правом, лично, в МО </w:t>
      </w:r>
      <w:proofErr w:type="spellStart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15, по адресу: Санкт-Петербург, Сиреневый бульвар, д. 18, помещение Местной Администрации МО </w:t>
      </w:r>
      <w:proofErr w:type="spellStart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№15, а также по электронной почте по адресу: </w:t>
      </w:r>
      <w:hyperlink r:id="rId9" w:history="1">
        <w:r w:rsidRPr="000277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mo</w:t>
        </w:r>
      </w:hyperlink>
      <w:hyperlink r:id="rId10" w:history="1">
        <w:r w:rsidRPr="000277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15@</w:t>
        </w:r>
      </w:hyperlink>
      <w:hyperlink r:id="rId11" w:history="1">
        <w:r w:rsidRPr="000277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nevalink</w:t>
        </w:r>
      </w:hyperlink>
      <w:hyperlink r:id="rId12" w:history="1">
        <w:r w:rsidRPr="000277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.</w:t>
        </w:r>
      </w:hyperlink>
      <w:hyperlink r:id="rId13" w:history="1">
        <w:r w:rsidRPr="0002774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net</w:t>
        </w:r>
      </w:hyperlink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15F6554D" w14:textId="77777777" w:rsidR="0002774B" w:rsidRPr="0002774B" w:rsidRDefault="0002774B" w:rsidP="0002774B">
      <w:pPr>
        <w:widowControl/>
        <w:autoSpaceDE w:val="0"/>
        <w:spacing w:after="0" w:line="240" w:lineRule="auto"/>
        <w:jc w:val="both"/>
        <w:textAlignment w:val="baseline"/>
        <w:rPr>
          <w:rFonts w:eastAsia="Times New Roman" w:cs="Times New Roman"/>
          <w:lang w:eastAsia="zh-CN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1.2. При подаче предложений, указанных в пункте 1.1. Порядка учета предложений, житель МО </w:t>
      </w:r>
      <w:proofErr w:type="spellStart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предъявляет паспорт или иной документ, подтверждающий личность, из которого следует, что он является жителем МО </w:t>
      </w:r>
      <w:proofErr w:type="spellStart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15.</w:t>
      </w:r>
    </w:p>
    <w:p w14:paraId="26332DF6" w14:textId="77777777" w:rsidR="0002774B" w:rsidRPr="0002774B" w:rsidRDefault="0002774B" w:rsidP="0002774B">
      <w:pPr>
        <w:widowControl/>
        <w:autoSpaceDE w:val="0"/>
        <w:spacing w:after="0" w:line="240" w:lineRule="auto"/>
        <w:jc w:val="both"/>
        <w:textAlignment w:val="baseline"/>
        <w:rPr>
          <w:rFonts w:eastAsia="Times New Roman" w:cs="Times New Roman"/>
          <w:lang w:eastAsia="zh-CN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1.3.  Предложение должно быть оформлено с соблюдением следующих требований:</w:t>
      </w:r>
    </w:p>
    <w:p w14:paraId="1476F8AF" w14:textId="77777777" w:rsidR="0002774B" w:rsidRPr="0002774B" w:rsidRDefault="0002774B" w:rsidP="0002774B">
      <w:pPr>
        <w:widowControl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-  предложение должно быть в письменном виде;</w:t>
      </w:r>
    </w:p>
    <w:p w14:paraId="332EFB89" w14:textId="77777777" w:rsidR="0002774B" w:rsidRPr="0002774B" w:rsidRDefault="0002774B" w:rsidP="0002774B">
      <w:pPr>
        <w:widowControl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-  предложение должно содержать ссылки на законодательство Российской Федерации;</w:t>
      </w:r>
    </w:p>
    <w:p w14:paraId="2C7485D2" w14:textId="77777777" w:rsidR="0002774B" w:rsidRPr="0002774B" w:rsidRDefault="0002774B" w:rsidP="0002774B">
      <w:pPr>
        <w:widowControl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- к предложению должна быть приложена пояснительная записка, объясняющая необходимость рассмотрения данного предложения.</w:t>
      </w:r>
    </w:p>
    <w:p w14:paraId="0D3E94F8" w14:textId="77777777" w:rsidR="0002774B" w:rsidRPr="0002774B" w:rsidRDefault="0002774B" w:rsidP="0002774B">
      <w:p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1.4. Предложения принимаются ведущим специалистом отдела по общим вопросам и культурным мероприятиям Местной Администрации МО </w:t>
      </w:r>
      <w:proofErr w:type="spellStart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15 - со дня опубликования настоящего Решения</w:t>
      </w:r>
      <w:r w:rsidRPr="0002774B">
        <w:rPr>
          <w:rFonts w:ascii="Times New Roman" w:hAnsi="Times New Roman"/>
          <w:b/>
          <w:sz w:val="24"/>
          <w:szCs w:val="24"/>
        </w:rPr>
        <w:t xml:space="preserve"> </w:t>
      </w:r>
      <w:r w:rsidRPr="0002774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по рабочим дням</w:t>
      </w:r>
      <w:r w:rsidRPr="00027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02774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с 10:00 до 13:00 и с 14:00 до 17:00</w:t>
      </w:r>
      <w:r w:rsidRPr="00027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часов </w:t>
      </w:r>
      <w:r w:rsidRPr="0002774B">
        <w:rPr>
          <w:rFonts w:ascii="Times New Roman" w:hAnsi="Times New Roman"/>
          <w:b/>
          <w:sz w:val="24"/>
          <w:szCs w:val="24"/>
        </w:rPr>
        <w:t>до «11» декабря 2024 г</w:t>
      </w:r>
      <w:r w:rsidRPr="0002774B">
        <w:rPr>
          <w:rFonts w:ascii="Times New Roman" w:hAnsi="Times New Roman"/>
          <w:sz w:val="24"/>
          <w:szCs w:val="24"/>
        </w:rPr>
        <w:t xml:space="preserve"> включительно </w:t>
      </w: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(</w:t>
      </w:r>
      <w:r w:rsidRPr="0002774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кроме выходных и праздничных дней</w:t>
      </w: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).</w:t>
      </w:r>
      <w:r w:rsidRPr="00027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</w:p>
    <w:p w14:paraId="34E5B31B" w14:textId="77777777" w:rsidR="0002774B" w:rsidRPr="0002774B" w:rsidRDefault="0002774B" w:rsidP="0002774B">
      <w:pPr>
        <w:widowControl/>
        <w:autoSpaceDE w:val="0"/>
        <w:spacing w:after="0" w:line="240" w:lineRule="auto"/>
        <w:ind w:firstLine="708"/>
        <w:jc w:val="both"/>
        <w:textAlignment w:val="baseline"/>
        <w:rPr>
          <w:rFonts w:eastAsia="Times New Roman" w:cs="Times New Roman"/>
          <w:lang w:eastAsia="zh-CN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2. Порядок участия граждан в обсуждении проекта решения, выносимого на публичные слушания:</w:t>
      </w:r>
    </w:p>
    <w:p w14:paraId="6B14D172" w14:textId="77777777" w:rsidR="0002774B" w:rsidRPr="0002774B" w:rsidRDefault="0002774B" w:rsidP="0002774B">
      <w:pPr>
        <w:widowControl/>
        <w:autoSpaceDE w:val="0"/>
        <w:spacing w:after="0" w:line="240" w:lineRule="auto"/>
        <w:jc w:val="both"/>
        <w:textAlignment w:val="baseline"/>
        <w:rPr>
          <w:rFonts w:eastAsia="Times New Roman" w:cs="Times New Roman"/>
          <w:lang w:eastAsia="zh-CN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Жители МО </w:t>
      </w:r>
      <w:proofErr w:type="spellStart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вправе знакомиться с проектом решения.</w:t>
      </w:r>
    </w:p>
    <w:p w14:paraId="18B3FCED" w14:textId="77777777" w:rsidR="0002774B" w:rsidRPr="0002774B" w:rsidRDefault="0002774B" w:rsidP="0002774B">
      <w:pPr>
        <w:widowControl/>
        <w:autoSpaceDE w:val="0"/>
        <w:spacing w:after="0" w:line="240" w:lineRule="auto"/>
        <w:jc w:val="both"/>
        <w:textAlignment w:val="baseline"/>
        <w:rPr>
          <w:rFonts w:eastAsia="Times New Roman" w:cs="Times New Roman"/>
          <w:lang w:eastAsia="zh-CN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2.2. Жители вправе обратиться за разъяснениями по существу возникающих вопросов в процессе ознакомления с проектом решения в Местную Администрацию МО </w:t>
      </w:r>
      <w:proofErr w:type="spellStart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письменно.</w:t>
      </w:r>
    </w:p>
    <w:p w14:paraId="4BFAC2F9" w14:textId="77777777" w:rsidR="0002774B" w:rsidRPr="0002774B" w:rsidRDefault="0002774B" w:rsidP="0002774B">
      <w:pPr>
        <w:widowControl/>
        <w:autoSpaceDE w:val="0"/>
        <w:spacing w:after="0" w:line="240" w:lineRule="auto"/>
        <w:jc w:val="both"/>
        <w:textAlignment w:val="baseline"/>
        <w:rPr>
          <w:rFonts w:eastAsia="Times New Roman" w:cs="Times New Roman"/>
          <w:lang w:eastAsia="zh-CN"/>
        </w:rPr>
      </w:pPr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2.3. Жители МО </w:t>
      </w:r>
      <w:proofErr w:type="spellStart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0277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вправе присутствовать на публичных слушаниях.</w:t>
      </w:r>
    </w:p>
    <w:p w14:paraId="6E16B11B" w14:textId="77777777" w:rsidR="0002774B" w:rsidRPr="0002774B" w:rsidRDefault="0002774B" w:rsidP="0002774B">
      <w:pPr>
        <w:widowControl/>
        <w:suppressAutoHyphens w:val="0"/>
        <w:autoSpaceDN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027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Приглашаем принять участие в публичных слушаниях всех заинтересованных жителей внутригородского муниципального образования города федерального значения Санкт-Петербурга муниципальный округ №15.</w:t>
      </w:r>
    </w:p>
    <w:p w14:paraId="7795532A" w14:textId="77777777" w:rsidR="0002774B" w:rsidRPr="0002774B" w:rsidRDefault="0002774B" w:rsidP="0002774B">
      <w:pPr>
        <w:widowControl/>
        <w:autoSpaceDE w:val="0"/>
        <w:spacing w:after="0" w:line="240" w:lineRule="auto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</w:p>
    <w:p w14:paraId="7A3E3FD0" w14:textId="77777777" w:rsidR="006968C8" w:rsidRPr="0002774B" w:rsidRDefault="006968C8" w:rsidP="0002774B">
      <w:bookmarkStart w:id="1" w:name="_GoBack"/>
      <w:bookmarkEnd w:id="1"/>
    </w:p>
    <w:sectPr w:rsidR="006968C8" w:rsidRPr="0002774B" w:rsidSect="00C76CA7">
      <w:headerReference w:type="first" r:id="rId14"/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463ED" w14:textId="77777777" w:rsidR="00714187" w:rsidRPr="007A2EAB" w:rsidRDefault="0002774B" w:rsidP="008658FC">
    <w:pPr>
      <w:pStyle w:val="a4"/>
      <w:jc w:val="center"/>
      <w:rPr>
        <w:sz w:val="25"/>
        <w:szCs w:val="25"/>
      </w:rPr>
    </w:pPr>
  </w:p>
  <w:p w14:paraId="5B9A43B4" w14:textId="77777777" w:rsidR="00714187" w:rsidRPr="007A2EAB" w:rsidRDefault="0002774B" w:rsidP="008658FC">
    <w:pPr>
      <w:pStyle w:val="a4"/>
      <w:jc w:val="center"/>
      <w:rPr>
        <w:sz w:val="25"/>
        <w:szCs w:val="25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949"/>
    <w:rsid w:val="0002774B"/>
    <w:rsid w:val="00227949"/>
    <w:rsid w:val="00332590"/>
    <w:rsid w:val="006968C8"/>
    <w:rsid w:val="0094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DE491"/>
  <w15:chartTrackingRefBased/>
  <w15:docId w15:val="{7EC26450-B67A-406D-89E7-D044D1F9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2590"/>
    <w:pPr>
      <w:widowControl w:val="0"/>
      <w:suppressAutoHyphens/>
      <w:autoSpaceDN w:val="0"/>
      <w:spacing w:after="200" w:line="276" w:lineRule="auto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590"/>
    <w:rPr>
      <w:color w:val="0000FF"/>
      <w:u w:val="single"/>
    </w:rPr>
  </w:style>
  <w:style w:type="paragraph" w:customStyle="1" w:styleId="Standard">
    <w:name w:val="Standard"/>
    <w:rsid w:val="00332590"/>
    <w:pPr>
      <w:suppressAutoHyphens/>
      <w:autoSpaceDN w:val="0"/>
      <w:spacing w:after="200" w:line="276" w:lineRule="auto"/>
    </w:pPr>
    <w:rPr>
      <w:rFonts w:ascii="Calibri" w:eastAsia="Calibri" w:hAnsi="Calibri" w:cs="F"/>
      <w:kern w:val="3"/>
    </w:rPr>
  </w:style>
  <w:style w:type="paragraph" w:styleId="a4">
    <w:name w:val="header"/>
    <w:basedOn w:val="a"/>
    <w:link w:val="a5"/>
    <w:uiPriority w:val="99"/>
    <w:rsid w:val="0002774B"/>
    <w:pPr>
      <w:tabs>
        <w:tab w:val="center" w:pos="4677"/>
        <w:tab w:val="right" w:pos="9355"/>
      </w:tabs>
      <w:spacing w:after="0" w:line="240" w:lineRule="auto"/>
      <w:textAlignment w:val="baseline"/>
    </w:pPr>
  </w:style>
  <w:style w:type="character" w:customStyle="1" w:styleId="a5">
    <w:name w:val="Верхний колонтитул Знак"/>
    <w:basedOn w:val="a0"/>
    <w:link w:val="a4"/>
    <w:uiPriority w:val="99"/>
    <w:rsid w:val="0002774B"/>
    <w:rPr>
      <w:rFonts w:ascii="Calibri" w:eastAsia="Calibri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21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.gosuslugi.ru" TargetMode="External"/><Relationship Id="rId13" Type="http://schemas.openxmlformats.org/officeDocument/2006/relationships/hyperlink" Target="mailto:mo15@nevalink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15.spb.ru/" TargetMode="External"/><Relationship Id="rId12" Type="http://schemas.openxmlformats.org/officeDocument/2006/relationships/hyperlink" Target="mailto:mo15@nevalink.net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mo15.spb.ru/" TargetMode="External"/><Relationship Id="rId11" Type="http://schemas.openxmlformats.org/officeDocument/2006/relationships/hyperlink" Target="mailto:mo15@nevalink.net" TargetMode="External"/><Relationship Id="rId5" Type="http://schemas.openxmlformats.org/officeDocument/2006/relationships/hyperlink" Target="http://mo15.spb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mo15@nevalink.net" TargetMode="External"/><Relationship Id="rId4" Type="http://schemas.openxmlformats.org/officeDocument/2006/relationships/hyperlink" Target="http://mo15.spb.ru/" TargetMode="External"/><Relationship Id="rId9" Type="http://schemas.openxmlformats.org/officeDocument/2006/relationships/hyperlink" Target="mailto:mo15@nevalink.ne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4447</Characters>
  <Application>Microsoft Office Word</Application>
  <DocSecurity>0</DocSecurity>
  <Lines>37</Lines>
  <Paragraphs>10</Paragraphs>
  <ScaleCrop>false</ScaleCrop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Кабанова Анна Дмитриевна</cp:lastModifiedBy>
  <cp:revision>4</cp:revision>
  <dcterms:created xsi:type="dcterms:W3CDTF">2023-11-16T12:18:00Z</dcterms:created>
  <dcterms:modified xsi:type="dcterms:W3CDTF">2024-11-27T12:39:00Z</dcterms:modified>
</cp:coreProperties>
</file>