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4E82" w:rsidRDefault="00124E82" w:rsidP="00124E82">
      <w:pPr>
        <w:jc w:val="right"/>
        <w:rPr>
          <w:b/>
          <w:sz w:val="28"/>
          <w:szCs w:val="28"/>
        </w:rPr>
      </w:pPr>
    </w:p>
    <w:p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>МУНИЦИПАЛЬНЫЙ ОКРУГ №15</w:t>
      </w:r>
    </w:p>
    <w:p w:rsidR="003C1006" w:rsidRPr="00F03C48" w:rsidRDefault="003C1006" w:rsidP="003C1006">
      <w:pPr>
        <w:jc w:val="center"/>
        <w:rPr>
          <w:b/>
        </w:rPr>
      </w:pPr>
    </w:p>
    <w:p w:rsidR="003C1006" w:rsidRPr="003C1006" w:rsidRDefault="003C1006" w:rsidP="003C1006">
      <w:pPr>
        <w:jc w:val="center"/>
        <w:rPr>
          <w:b/>
          <w:sz w:val="24"/>
          <w:szCs w:val="24"/>
        </w:rPr>
      </w:pP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3C1006">
        <w:rPr>
          <w:b/>
          <w:sz w:val="24"/>
          <w:szCs w:val="24"/>
        </w:rPr>
        <w:t>ПОСТАНОВЛЕНИЕ</w:t>
      </w: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FD535F" w:rsidRDefault="00FD535F" w:rsidP="003C1006">
      <w:pPr>
        <w:rPr>
          <w:sz w:val="24"/>
          <w:szCs w:val="24"/>
        </w:rPr>
      </w:pPr>
      <w:r>
        <w:rPr>
          <w:sz w:val="24"/>
          <w:szCs w:val="24"/>
        </w:rPr>
        <w:t>18.06</w:t>
      </w:r>
      <w:r w:rsidR="001C74E6">
        <w:rPr>
          <w:sz w:val="24"/>
          <w:szCs w:val="24"/>
        </w:rPr>
        <w:t>.</w:t>
      </w:r>
      <w:r w:rsidR="003C1006" w:rsidRPr="003C1006">
        <w:rPr>
          <w:sz w:val="24"/>
          <w:szCs w:val="24"/>
        </w:rPr>
        <w:t>202</w:t>
      </w:r>
      <w:r w:rsidR="00E102E1" w:rsidRPr="00E102E1">
        <w:rPr>
          <w:sz w:val="24"/>
          <w:szCs w:val="24"/>
        </w:rPr>
        <w:t>5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                           № </w:t>
      </w:r>
      <w:r>
        <w:rPr>
          <w:sz w:val="24"/>
          <w:szCs w:val="24"/>
        </w:rPr>
        <w:t>8.1-п</w:t>
      </w:r>
    </w:p>
    <w:p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152ACC" w:rsidTr="00152ACC">
        <w:trPr>
          <w:trHeight w:val="1144"/>
        </w:trPr>
        <w:tc>
          <w:tcPr>
            <w:tcW w:w="5544" w:type="dxa"/>
            <w:hideMark/>
          </w:tcPr>
          <w:p w:rsidR="002E6D91" w:rsidRPr="00152ACC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в </w:t>
            </w:r>
            <w:r w:rsidR="00152ACC" w:rsidRPr="00152ACC">
              <w:rPr>
                <w:b/>
                <w:i/>
                <w:sz w:val="24"/>
                <w:szCs w:val="24"/>
                <w:lang w:eastAsia="ru-RU"/>
              </w:rPr>
              <w:t xml:space="preserve">некоторые 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Постановлени</w:t>
            </w:r>
            <w:r w:rsidR="00152ACC" w:rsidRPr="00152ACC">
              <w:rPr>
                <w:b/>
                <w:i/>
                <w:sz w:val="24"/>
                <w:szCs w:val="24"/>
                <w:lang w:eastAsia="ru-RU"/>
              </w:rPr>
              <w:t>я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1C74E6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униципальный округ №15 </w:t>
            </w:r>
            <w:bookmarkEnd w:id="0"/>
          </w:p>
        </w:tc>
      </w:tr>
    </w:tbl>
    <w:p w:rsidR="003D5AAC" w:rsidRPr="00F660F4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E271EB" w:rsidRDefault="003D5AAC" w:rsidP="000B28FE">
      <w:pPr>
        <w:adjustRightInd w:val="0"/>
        <w:spacing w:line="360" w:lineRule="auto"/>
        <w:ind w:firstLine="567"/>
        <w:jc w:val="both"/>
        <w:rPr>
          <w:sz w:val="24"/>
          <w:szCs w:val="24"/>
          <w:lang w:eastAsia="ru-RU"/>
        </w:rPr>
      </w:pPr>
      <w:r w:rsidRPr="00E271EB">
        <w:rPr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</w:t>
      </w:r>
      <w:r>
        <w:rPr>
          <w:sz w:val="24"/>
          <w:szCs w:val="24"/>
          <w:lang w:eastAsia="ru-RU"/>
        </w:rPr>
        <w:t>твенных и муниципальных услуг»,</w:t>
      </w:r>
      <w:r w:rsidR="00152ACC" w:rsidRPr="00152ACC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52ACC" w:rsidRPr="00152ACC">
        <w:rPr>
          <w:sz w:val="24"/>
          <w:szCs w:val="24"/>
          <w:lang w:eastAsia="ru-RU"/>
        </w:rPr>
        <w:t>Законом Санкт-Петербурга 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</w:t>
      </w:r>
      <w:r w:rsidR="00152ACC">
        <w:rPr>
          <w:sz w:val="24"/>
          <w:szCs w:val="24"/>
          <w:lang w:eastAsia="ru-RU"/>
        </w:rPr>
        <w:t xml:space="preserve"> №15,</w:t>
      </w:r>
      <w:r w:rsidR="003C1006">
        <w:rPr>
          <w:sz w:val="24"/>
          <w:szCs w:val="24"/>
          <w:lang w:eastAsia="ru-RU"/>
        </w:rPr>
        <w:t xml:space="preserve"> </w:t>
      </w:r>
      <w:r w:rsidR="00E102E1">
        <w:rPr>
          <w:sz w:val="24"/>
          <w:szCs w:val="24"/>
          <w:lang w:eastAsia="ru-RU"/>
        </w:rPr>
        <w:t xml:space="preserve">рассмотрев Протесты прокуратуры Выборгского района, </w:t>
      </w:r>
      <w:r w:rsidRPr="00E271EB">
        <w:rPr>
          <w:sz w:val="24"/>
          <w:szCs w:val="24"/>
          <w:lang w:eastAsia="ru-RU"/>
        </w:rPr>
        <w:t>Местная Администрация</w:t>
      </w:r>
      <w:r>
        <w:rPr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sz w:val="24"/>
          <w:szCs w:val="24"/>
          <w:lang w:eastAsia="ru-RU"/>
        </w:rPr>
        <w:t xml:space="preserve"> </w:t>
      </w:r>
      <w:r w:rsidR="003C1006">
        <w:rPr>
          <w:sz w:val="24"/>
          <w:szCs w:val="24"/>
          <w:lang w:eastAsia="ru-RU"/>
        </w:rPr>
        <w:t xml:space="preserve">города федерального значения </w:t>
      </w:r>
      <w:r>
        <w:rPr>
          <w:sz w:val="24"/>
          <w:szCs w:val="24"/>
          <w:lang w:eastAsia="ru-RU"/>
        </w:rPr>
        <w:t xml:space="preserve">Санкт-Петербурга </w:t>
      </w:r>
      <w:r w:rsidR="003C1006">
        <w:rPr>
          <w:sz w:val="24"/>
          <w:szCs w:val="24"/>
          <w:lang w:eastAsia="ru-RU"/>
        </w:rPr>
        <w:t>м</w:t>
      </w:r>
      <w:r w:rsidRPr="00E271EB">
        <w:rPr>
          <w:sz w:val="24"/>
          <w:szCs w:val="24"/>
          <w:lang w:eastAsia="ru-RU"/>
        </w:rPr>
        <w:t>униципальный округ № 15</w:t>
      </w:r>
    </w:p>
    <w:p w:rsidR="003D5AAC" w:rsidRDefault="003D5AAC" w:rsidP="003D5AAC">
      <w:pPr>
        <w:jc w:val="center"/>
        <w:rPr>
          <w:szCs w:val="24"/>
        </w:rPr>
      </w:pPr>
    </w:p>
    <w:p w:rsidR="003D5AAC" w:rsidRPr="00F660F4" w:rsidRDefault="003D5AAC" w:rsidP="00F660F4">
      <w:pPr>
        <w:ind w:firstLine="567"/>
        <w:jc w:val="center"/>
        <w:rPr>
          <w:sz w:val="24"/>
          <w:szCs w:val="24"/>
        </w:rPr>
      </w:pPr>
      <w:r w:rsidRPr="00F660F4">
        <w:rPr>
          <w:sz w:val="24"/>
          <w:szCs w:val="24"/>
        </w:rPr>
        <w:t>ПОСТАНОВЛЯЕТ:</w:t>
      </w:r>
    </w:p>
    <w:p w:rsidR="00F660F4" w:rsidRPr="00F660F4" w:rsidRDefault="00F660F4" w:rsidP="001C74E6">
      <w:pPr>
        <w:ind w:firstLine="567"/>
        <w:jc w:val="both"/>
        <w:rPr>
          <w:sz w:val="24"/>
          <w:szCs w:val="24"/>
        </w:rPr>
      </w:pPr>
    </w:p>
    <w:p w:rsidR="001C74E6" w:rsidRDefault="00D17F0B" w:rsidP="00051B71">
      <w:pPr>
        <w:pStyle w:val="a5"/>
        <w:numPr>
          <w:ilvl w:val="0"/>
          <w:numId w:val="13"/>
        </w:numPr>
        <w:spacing w:line="276" w:lineRule="auto"/>
        <w:ind w:left="0" w:firstLine="360"/>
        <w:rPr>
          <w:color w:val="000000" w:themeColor="text1"/>
          <w:sz w:val="24"/>
          <w:szCs w:val="24"/>
        </w:rPr>
      </w:pPr>
      <w:r w:rsidRPr="001C74E6">
        <w:rPr>
          <w:sz w:val="24"/>
          <w:szCs w:val="24"/>
        </w:rPr>
        <w:t xml:space="preserve">Внести в </w:t>
      </w:r>
      <w:r w:rsidR="001C74E6" w:rsidRPr="001C74E6">
        <w:rPr>
          <w:sz w:val="24"/>
          <w:szCs w:val="24"/>
        </w:rPr>
        <w:t xml:space="preserve">Постановлением Местной Администрации </w:t>
      </w:r>
      <w:r w:rsidR="001C74E6"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</w:t>
      </w:r>
      <w:r w:rsidR="001C74E6">
        <w:rPr>
          <w:color w:val="000000" w:themeColor="text1"/>
          <w:sz w:val="24"/>
          <w:szCs w:val="24"/>
        </w:rPr>
        <w:t xml:space="preserve">Санкт-Петербурга </w:t>
      </w:r>
      <w:r w:rsidR="001C74E6" w:rsidRPr="001C74E6">
        <w:rPr>
          <w:color w:val="000000" w:themeColor="text1"/>
          <w:sz w:val="24"/>
          <w:szCs w:val="24"/>
        </w:rPr>
        <w:t xml:space="preserve">Муниципальный округ № 15 </w:t>
      </w:r>
      <w:r w:rsidR="001C74E6" w:rsidRPr="001C74E6">
        <w:rPr>
          <w:sz w:val="24"/>
          <w:szCs w:val="24"/>
        </w:rPr>
        <w:t xml:space="preserve">от </w:t>
      </w:r>
      <w:r w:rsidR="001C74E6" w:rsidRPr="00124E82">
        <w:rPr>
          <w:b/>
          <w:sz w:val="24"/>
          <w:szCs w:val="24"/>
        </w:rPr>
        <w:t>08.04.2013 г. № 28.5</w:t>
      </w:r>
      <w:r w:rsidR="001C74E6" w:rsidRPr="001C74E6">
        <w:rPr>
          <w:sz w:val="24"/>
          <w:szCs w:val="24"/>
        </w:rPr>
        <w:t xml:space="preserve"> «</w:t>
      </w:r>
      <w:r w:rsidR="001C74E6" w:rsidRPr="001C74E6">
        <w:rPr>
          <w:color w:val="000000" w:themeColor="text1"/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оказанию содействия опекунам и попечителям в защите прав и законных интересов подопечных</w:t>
      </w:r>
      <w:r w:rsidR="001C74E6">
        <w:rPr>
          <w:color w:val="000000" w:themeColor="text1"/>
          <w:sz w:val="24"/>
          <w:szCs w:val="24"/>
        </w:rPr>
        <w:t>» (далее – Административный регламент) следующие изменения:</w:t>
      </w:r>
    </w:p>
    <w:p w:rsidR="001C74E6" w:rsidRDefault="006D5FD4" w:rsidP="00051B71">
      <w:pPr>
        <w:pStyle w:val="a5"/>
        <w:numPr>
          <w:ilvl w:val="1"/>
          <w:numId w:val="4"/>
        </w:numPr>
        <w:spacing w:line="276" w:lineRule="auto"/>
        <w:rPr>
          <w:color w:val="000000" w:themeColor="text1"/>
          <w:sz w:val="24"/>
          <w:szCs w:val="24"/>
        </w:rPr>
      </w:pPr>
      <w:bookmarkStart w:id="1" w:name="_Hlk173854605"/>
      <w:r>
        <w:rPr>
          <w:color w:val="000000" w:themeColor="text1"/>
          <w:sz w:val="24"/>
          <w:szCs w:val="24"/>
        </w:rPr>
        <w:t xml:space="preserve"> </w:t>
      </w:r>
      <w:bookmarkStart w:id="2" w:name="_Hlk199929388"/>
      <w:r>
        <w:rPr>
          <w:color w:val="000000" w:themeColor="text1"/>
          <w:sz w:val="24"/>
          <w:szCs w:val="24"/>
        </w:rPr>
        <w:t xml:space="preserve">Абзац шестой пункта </w:t>
      </w:r>
      <w:r w:rsidRPr="006D5FD4">
        <w:rPr>
          <w:color w:val="000000" w:themeColor="text1"/>
          <w:sz w:val="24"/>
          <w:szCs w:val="24"/>
        </w:rPr>
        <w:t xml:space="preserve">2.5 </w:t>
      </w:r>
      <w:r>
        <w:rPr>
          <w:color w:val="000000" w:themeColor="text1"/>
          <w:sz w:val="24"/>
          <w:szCs w:val="24"/>
        </w:rPr>
        <w:t xml:space="preserve">Раздела </w:t>
      </w:r>
      <w:r>
        <w:rPr>
          <w:color w:val="000000" w:themeColor="text1"/>
          <w:sz w:val="24"/>
          <w:szCs w:val="24"/>
          <w:lang w:val="en-US"/>
        </w:rPr>
        <w:t>II</w:t>
      </w:r>
      <w:r>
        <w:rPr>
          <w:color w:val="000000" w:themeColor="text1"/>
          <w:sz w:val="24"/>
          <w:szCs w:val="24"/>
        </w:rPr>
        <w:t xml:space="preserve"> </w:t>
      </w:r>
      <w:r w:rsidR="001C74E6" w:rsidRPr="001C74E6">
        <w:rPr>
          <w:color w:val="000000" w:themeColor="text1"/>
          <w:sz w:val="24"/>
          <w:szCs w:val="24"/>
        </w:rPr>
        <w:t>Административного регламента исключить</w:t>
      </w:r>
      <w:bookmarkEnd w:id="2"/>
      <w:r w:rsidRPr="006D5FD4">
        <w:rPr>
          <w:color w:val="000000" w:themeColor="text1"/>
          <w:sz w:val="24"/>
          <w:szCs w:val="24"/>
        </w:rPr>
        <w:t>.</w:t>
      </w:r>
    </w:p>
    <w:p w:rsidR="006D5FD4" w:rsidRPr="006D5FD4" w:rsidRDefault="006D5FD4" w:rsidP="006D5FD4">
      <w:pPr>
        <w:spacing w:line="276" w:lineRule="auto"/>
        <w:ind w:left="360"/>
        <w:rPr>
          <w:color w:val="000000" w:themeColor="text1"/>
          <w:sz w:val="24"/>
          <w:szCs w:val="24"/>
        </w:rPr>
      </w:pPr>
    </w:p>
    <w:p w:rsidR="00152ACC" w:rsidRPr="001D0F1A" w:rsidRDefault="001826B5" w:rsidP="00051B71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bookmarkStart w:id="3" w:name="_Hlk173227802"/>
      <w:bookmarkEnd w:id="1"/>
      <w:r w:rsidRPr="001C74E6">
        <w:rPr>
          <w:sz w:val="24"/>
          <w:szCs w:val="24"/>
        </w:rPr>
        <w:t xml:space="preserve">Внести в Постановлением Местной Администрации </w:t>
      </w:r>
      <w:r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Pr="001C74E6">
        <w:rPr>
          <w:sz w:val="24"/>
          <w:szCs w:val="24"/>
        </w:rPr>
        <w:t xml:space="preserve">от </w:t>
      </w:r>
      <w:r w:rsidRPr="00124E82">
        <w:rPr>
          <w:b/>
          <w:sz w:val="24"/>
          <w:szCs w:val="24"/>
        </w:rPr>
        <w:t>08.04.2013 г. № 28.9</w:t>
      </w:r>
      <w:r w:rsidRPr="001C74E6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1826B5">
        <w:rPr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</w:t>
      </w:r>
      <w:r w:rsidRPr="001826B5">
        <w:rPr>
          <w:sz w:val="24"/>
          <w:szCs w:val="24"/>
        </w:rPr>
        <w:lastRenderedPageBreak/>
        <w:t>Петербурге, государственной услуги по согласию органа опеки и попечительства на установление отцовства лица, не состоящего в браке с матерью ребенка, в случае смерти матери, признания ее недееспособной, невозможности установления места нахождения матери или в случае лишения ее родительских прав</w:t>
      </w:r>
      <w:r>
        <w:rPr>
          <w:sz w:val="24"/>
          <w:szCs w:val="24"/>
        </w:rPr>
        <w:t>» (далее – Административный регламент)</w:t>
      </w:r>
      <w:r w:rsidR="001D0F1A" w:rsidRPr="001D0F1A">
        <w:rPr>
          <w:sz w:val="24"/>
          <w:szCs w:val="24"/>
        </w:rPr>
        <w:t xml:space="preserve"> следующие изменения:</w:t>
      </w:r>
    </w:p>
    <w:bookmarkEnd w:id="3"/>
    <w:p w:rsidR="006D5FD4" w:rsidRPr="006D5FD4" w:rsidRDefault="001826B5" w:rsidP="006D5FD4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</w:t>
      </w:r>
      <w:bookmarkStart w:id="4" w:name="_Hlk199929421"/>
      <w:r w:rsidR="006D5FD4">
        <w:rPr>
          <w:color w:val="000000" w:themeColor="text1"/>
          <w:sz w:val="24"/>
          <w:szCs w:val="24"/>
        </w:rPr>
        <w:t xml:space="preserve">Абзац шестой пункта </w:t>
      </w:r>
      <w:r w:rsidR="006D5FD4" w:rsidRPr="006D5FD4">
        <w:rPr>
          <w:color w:val="000000" w:themeColor="text1"/>
          <w:sz w:val="24"/>
          <w:szCs w:val="24"/>
        </w:rPr>
        <w:t xml:space="preserve">2.5 </w:t>
      </w:r>
      <w:r w:rsidR="006D5FD4">
        <w:rPr>
          <w:color w:val="000000" w:themeColor="text1"/>
          <w:sz w:val="24"/>
          <w:szCs w:val="24"/>
        </w:rPr>
        <w:t xml:space="preserve">Раздела </w:t>
      </w:r>
      <w:r w:rsidR="006D5FD4">
        <w:rPr>
          <w:color w:val="000000" w:themeColor="text1"/>
          <w:sz w:val="24"/>
          <w:szCs w:val="24"/>
          <w:lang w:val="en-US"/>
        </w:rPr>
        <w:t>II</w:t>
      </w:r>
      <w:r w:rsidR="006D5FD4">
        <w:rPr>
          <w:color w:val="000000" w:themeColor="text1"/>
          <w:sz w:val="24"/>
          <w:szCs w:val="24"/>
        </w:rPr>
        <w:t xml:space="preserve"> </w:t>
      </w:r>
      <w:r w:rsidR="006D5FD4" w:rsidRPr="001C74E6">
        <w:rPr>
          <w:color w:val="000000" w:themeColor="text1"/>
          <w:sz w:val="24"/>
          <w:szCs w:val="24"/>
        </w:rPr>
        <w:t xml:space="preserve">Административного регламента исключить. </w:t>
      </w:r>
      <w:bookmarkEnd w:id="4"/>
    </w:p>
    <w:p w:rsidR="006D5FD4" w:rsidRPr="006D5FD4" w:rsidRDefault="006D5FD4" w:rsidP="006D5FD4">
      <w:pPr>
        <w:pStyle w:val="a5"/>
        <w:spacing w:line="276" w:lineRule="auto"/>
        <w:ind w:left="720" w:firstLine="0"/>
        <w:rPr>
          <w:sz w:val="24"/>
          <w:szCs w:val="24"/>
        </w:rPr>
      </w:pPr>
    </w:p>
    <w:p w:rsidR="00051B71" w:rsidRPr="006D5FD4" w:rsidRDefault="00051B71" w:rsidP="006D5FD4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6D5FD4">
        <w:rPr>
          <w:sz w:val="24"/>
          <w:szCs w:val="24"/>
        </w:rPr>
        <w:t xml:space="preserve">Внести в Постановлением Местной Администрации </w:t>
      </w:r>
      <w:r w:rsidRPr="006D5FD4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Pr="00124E82">
        <w:rPr>
          <w:b/>
          <w:sz w:val="24"/>
          <w:szCs w:val="24"/>
        </w:rPr>
        <w:t>от 08.04.2013 г. № 28.</w:t>
      </w:r>
      <w:r w:rsidR="00555DC6" w:rsidRPr="00124E82">
        <w:rPr>
          <w:b/>
          <w:sz w:val="24"/>
          <w:szCs w:val="24"/>
        </w:rPr>
        <w:t>13</w:t>
      </w:r>
      <w:r w:rsidR="00555DC6" w:rsidRPr="006D5FD4">
        <w:rPr>
          <w:sz w:val="24"/>
          <w:szCs w:val="24"/>
        </w:rPr>
        <w:t xml:space="preserve"> «</w:t>
      </w:r>
      <w:r w:rsidRPr="006D5FD4">
        <w:rPr>
          <w:bCs/>
          <w:sz w:val="24"/>
          <w:szCs w:val="24"/>
        </w:rPr>
        <w:t xml:space="preserve">Об утверждении Административного регламента </w:t>
      </w:r>
      <w:r w:rsidRPr="006D5FD4">
        <w:rPr>
          <w:sz w:val="24"/>
          <w:szCs w:val="24"/>
        </w:rPr>
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предварительного разрешения органа опеки и попечительства на совершение сделок с имуществом подопечных» (далее – Административный регламент) следующие изменения:</w:t>
      </w:r>
    </w:p>
    <w:p w:rsidR="006D5FD4" w:rsidRPr="006D5FD4" w:rsidRDefault="006D5FD4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6D5FD4">
        <w:rPr>
          <w:color w:val="000000"/>
          <w:sz w:val="24"/>
          <w:szCs w:val="24"/>
        </w:rPr>
        <w:t xml:space="preserve">Абзац </w:t>
      </w:r>
      <w:r w:rsidR="005D3DE5">
        <w:rPr>
          <w:color w:val="000000"/>
          <w:sz w:val="24"/>
          <w:szCs w:val="24"/>
        </w:rPr>
        <w:t xml:space="preserve">седьмой </w:t>
      </w:r>
      <w:r w:rsidRPr="006D5FD4">
        <w:rPr>
          <w:color w:val="000000"/>
          <w:sz w:val="24"/>
          <w:szCs w:val="24"/>
        </w:rPr>
        <w:t xml:space="preserve">пункта 2.5 Раздела II Административного регламента исключить. </w:t>
      </w:r>
    </w:p>
    <w:p w:rsidR="00051B71" w:rsidRDefault="00051B71" w:rsidP="00051B71">
      <w:pPr>
        <w:pStyle w:val="a5"/>
        <w:tabs>
          <w:tab w:val="left" w:pos="993"/>
        </w:tabs>
        <w:spacing w:line="276" w:lineRule="auto"/>
        <w:ind w:left="360" w:firstLine="0"/>
        <w:rPr>
          <w:sz w:val="24"/>
          <w:szCs w:val="24"/>
        </w:rPr>
      </w:pPr>
    </w:p>
    <w:p w:rsidR="006D5FD4" w:rsidRPr="006D5FD4" w:rsidRDefault="006D5FD4" w:rsidP="005D3DE5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0" w:firstLine="360"/>
        <w:rPr>
          <w:sz w:val="24"/>
          <w:szCs w:val="24"/>
        </w:rPr>
      </w:pPr>
      <w:r w:rsidRPr="006D5FD4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124E82">
        <w:rPr>
          <w:b/>
          <w:sz w:val="24"/>
          <w:szCs w:val="24"/>
        </w:rPr>
        <w:t>08.04.2013 г. № 28.1</w:t>
      </w:r>
      <w:r w:rsidRPr="006D5FD4">
        <w:rPr>
          <w:sz w:val="24"/>
          <w:szCs w:val="24"/>
        </w:rPr>
        <w:t xml:space="preserve"> </w:t>
      </w:r>
      <w:r w:rsidR="005D3DE5">
        <w:rPr>
          <w:sz w:val="24"/>
          <w:szCs w:val="24"/>
        </w:rPr>
        <w:t>«</w:t>
      </w:r>
      <w:r w:rsidRPr="006D5FD4">
        <w:rPr>
          <w:sz w:val="24"/>
          <w:szCs w:val="24"/>
        </w:rPr>
        <w:t>Об утверждении Административного регламента</w:t>
      </w:r>
      <w:r>
        <w:rPr>
          <w:sz w:val="24"/>
          <w:szCs w:val="24"/>
        </w:rPr>
        <w:t xml:space="preserve"> </w:t>
      </w:r>
      <w:r w:rsidRPr="006D5FD4">
        <w:rPr>
          <w:sz w:val="24"/>
          <w:szCs w:val="24"/>
        </w:rPr>
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 государственной услуги по выдаче разрешения на раздельное проживание попечителей и их несовершеннолетних подопечных</w:t>
      </w:r>
      <w:r w:rsidR="005D3DE5">
        <w:rPr>
          <w:sz w:val="24"/>
          <w:szCs w:val="24"/>
        </w:rPr>
        <w:t>»</w:t>
      </w:r>
      <w:r>
        <w:rPr>
          <w:sz w:val="24"/>
          <w:szCs w:val="24"/>
        </w:rPr>
        <w:t xml:space="preserve"> (</w:t>
      </w:r>
      <w:r w:rsidRPr="006D5FD4">
        <w:rPr>
          <w:sz w:val="24"/>
          <w:szCs w:val="24"/>
        </w:rPr>
        <w:t>далее – Административный регламент) следующие изменения:</w:t>
      </w:r>
    </w:p>
    <w:p w:rsidR="006D5FD4" w:rsidRDefault="005D3DE5" w:rsidP="005D3DE5">
      <w:pPr>
        <w:pStyle w:val="a5"/>
        <w:numPr>
          <w:ilvl w:val="1"/>
          <w:numId w:val="4"/>
        </w:numPr>
        <w:tabs>
          <w:tab w:val="left" w:pos="993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D5FD4" w:rsidRPr="006D5FD4">
        <w:rPr>
          <w:sz w:val="24"/>
          <w:szCs w:val="24"/>
        </w:rPr>
        <w:t xml:space="preserve">Абзац </w:t>
      </w:r>
      <w:r>
        <w:rPr>
          <w:sz w:val="24"/>
          <w:szCs w:val="24"/>
        </w:rPr>
        <w:t>четвертый</w:t>
      </w:r>
      <w:r w:rsidR="006D5FD4" w:rsidRPr="006D5FD4">
        <w:rPr>
          <w:sz w:val="24"/>
          <w:szCs w:val="24"/>
        </w:rPr>
        <w:t xml:space="preserve"> пункта 2.5 Раздела II Административного регламента исключить. </w:t>
      </w:r>
    </w:p>
    <w:p w:rsidR="005D3DE5" w:rsidRPr="006D5FD4" w:rsidRDefault="005D3DE5" w:rsidP="005D3DE5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</w:p>
    <w:p w:rsidR="005D3DE5" w:rsidRPr="005D3DE5" w:rsidRDefault="005D3DE5" w:rsidP="005D3DE5">
      <w:pPr>
        <w:pStyle w:val="a5"/>
        <w:numPr>
          <w:ilvl w:val="0"/>
          <w:numId w:val="4"/>
        </w:numPr>
        <w:ind w:left="0" w:firstLine="284"/>
        <w:rPr>
          <w:sz w:val="24"/>
          <w:szCs w:val="24"/>
        </w:rPr>
      </w:pPr>
      <w:r w:rsidRPr="005D3DE5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124E82">
        <w:rPr>
          <w:b/>
          <w:sz w:val="24"/>
          <w:szCs w:val="24"/>
        </w:rPr>
        <w:t>08.04.2013 г. № 28.2</w:t>
      </w:r>
      <w:r w:rsidRPr="005D3DE5">
        <w:rPr>
          <w:sz w:val="24"/>
          <w:szCs w:val="24"/>
        </w:rPr>
        <w:t xml:space="preserve"> 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разрешению органом опеки и попечительства вопросов, касающихся предоставления близким родственникам ребенка возможности общаться с ребенком</w:t>
      </w:r>
      <w:r>
        <w:rPr>
          <w:sz w:val="24"/>
          <w:szCs w:val="24"/>
        </w:rPr>
        <w:t>»</w:t>
      </w:r>
      <w:r w:rsidRPr="005D3DE5">
        <w:rPr>
          <w:sz w:val="24"/>
          <w:szCs w:val="24"/>
        </w:rPr>
        <w:t xml:space="preserve"> (далее – Административный регламент) следующие изменения:</w:t>
      </w:r>
    </w:p>
    <w:p w:rsidR="005D3DE5" w:rsidRPr="005D3DE5" w:rsidRDefault="005D3DE5" w:rsidP="005D3DE5">
      <w:pPr>
        <w:pStyle w:val="a5"/>
        <w:numPr>
          <w:ilvl w:val="1"/>
          <w:numId w:val="4"/>
        </w:numPr>
        <w:rPr>
          <w:sz w:val="24"/>
          <w:szCs w:val="24"/>
        </w:rPr>
      </w:pPr>
      <w:r w:rsidRPr="005D3DE5">
        <w:rPr>
          <w:sz w:val="24"/>
          <w:szCs w:val="24"/>
        </w:rPr>
        <w:t xml:space="preserve"> Абзац </w:t>
      </w:r>
      <w:r>
        <w:rPr>
          <w:sz w:val="24"/>
          <w:szCs w:val="24"/>
        </w:rPr>
        <w:t>шестой</w:t>
      </w:r>
      <w:r w:rsidRPr="005D3DE5">
        <w:rPr>
          <w:sz w:val="24"/>
          <w:szCs w:val="24"/>
        </w:rPr>
        <w:t xml:space="preserve"> пункта 2.5 Раздела II Административного регламента исключить. </w:t>
      </w:r>
    </w:p>
    <w:p w:rsidR="006D5FD4" w:rsidRPr="006D5FD4" w:rsidRDefault="006D5FD4" w:rsidP="005D3DE5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</w:p>
    <w:p w:rsidR="005D3DE5" w:rsidRPr="005D3DE5" w:rsidRDefault="005D3DE5" w:rsidP="005D3DE5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0" w:firstLine="360"/>
        <w:rPr>
          <w:sz w:val="24"/>
          <w:szCs w:val="24"/>
        </w:rPr>
      </w:pPr>
      <w:bookmarkStart w:id="5" w:name="_Hlk199929993"/>
      <w:r w:rsidRPr="005D3DE5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124E82">
        <w:rPr>
          <w:b/>
          <w:sz w:val="24"/>
          <w:szCs w:val="24"/>
        </w:rPr>
        <w:t>08.04.2013 г. № 28.4</w:t>
      </w:r>
      <w:r w:rsidRPr="005D3DE5">
        <w:rPr>
          <w:sz w:val="24"/>
          <w:szCs w:val="24"/>
        </w:rPr>
        <w:t xml:space="preserve"> «Об утверждении Административного регламента</w:t>
      </w:r>
      <w:r>
        <w:rPr>
          <w:sz w:val="24"/>
          <w:szCs w:val="24"/>
        </w:rPr>
        <w:t xml:space="preserve"> </w:t>
      </w:r>
      <w:r w:rsidRPr="005D3DE5">
        <w:rPr>
          <w:sz w:val="24"/>
          <w:szCs w:val="24"/>
        </w:rPr>
        <w:t xml:space="preserve">по предоставлению Местной </w:t>
      </w:r>
      <w:r w:rsidRPr="005D3DE5">
        <w:rPr>
          <w:sz w:val="24"/>
          <w:szCs w:val="24"/>
        </w:rPr>
        <w:lastRenderedPageBreak/>
        <w:t>Администрацией внутригородского Муниципального образования Муниципальный округ №15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освобождению опекуна или попечителя от исполнения ими своих обязанностей» (далее – Административный регламент) следующие изменения:</w:t>
      </w:r>
    </w:p>
    <w:p w:rsidR="005D3DE5" w:rsidRDefault="005D3DE5" w:rsidP="005D3DE5">
      <w:pPr>
        <w:pStyle w:val="a5"/>
        <w:numPr>
          <w:ilvl w:val="1"/>
          <w:numId w:val="4"/>
        </w:numPr>
        <w:tabs>
          <w:tab w:val="left" w:pos="993"/>
        </w:tabs>
        <w:spacing w:line="276" w:lineRule="auto"/>
        <w:rPr>
          <w:sz w:val="24"/>
          <w:szCs w:val="24"/>
        </w:rPr>
      </w:pPr>
      <w:r w:rsidRPr="005D3DE5">
        <w:rPr>
          <w:sz w:val="24"/>
          <w:szCs w:val="24"/>
        </w:rPr>
        <w:t xml:space="preserve"> Абзац шестой пункта 2.5 Раздела II Административного регламента исключить. </w:t>
      </w:r>
    </w:p>
    <w:p w:rsidR="005D3DE5" w:rsidRPr="005D3DE5" w:rsidRDefault="005D3DE5" w:rsidP="005D3DE5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</w:p>
    <w:bookmarkEnd w:id="5"/>
    <w:p w:rsidR="005D3DE5" w:rsidRPr="005D3DE5" w:rsidRDefault="005D3DE5" w:rsidP="008F6032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0" w:firstLine="360"/>
        <w:rPr>
          <w:sz w:val="24"/>
          <w:szCs w:val="24"/>
        </w:rPr>
      </w:pPr>
      <w:r w:rsidRPr="005D3DE5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</w:t>
      </w:r>
      <w:r w:rsidRPr="00124E82">
        <w:rPr>
          <w:b/>
          <w:sz w:val="24"/>
          <w:szCs w:val="24"/>
        </w:rPr>
        <w:t xml:space="preserve">от 08.04.2013 г. № 28.8 </w:t>
      </w:r>
      <w:r w:rsidRPr="005D3DE5">
        <w:rPr>
          <w:sz w:val="24"/>
          <w:szCs w:val="24"/>
        </w:rPr>
        <w:t>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разрешения органом опеки и попечительства на заключение в организациях кинематографии, театрах, театральных и концертных организациях, цирках трудового договора с лицами, не достигшими возраста 14 лет, для участия в создании и (или) исполнении (экспонировании) произведений без ущерба здоровью и нравственному развитию» (далее – Административный регламент) следующие изменения:</w:t>
      </w:r>
    </w:p>
    <w:p w:rsidR="005D3DE5" w:rsidRDefault="005D3DE5" w:rsidP="005D3DE5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  <w:r>
        <w:rPr>
          <w:sz w:val="24"/>
          <w:szCs w:val="24"/>
        </w:rPr>
        <w:t>7.1.</w:t>
      </w:r>
      <w:r w:rsidRPr="005D3DE5">
        <w:rPr>
          <w:sz w:val="24"/>
          <w:szCs w:val="24"/>
        </w:rPr>
        <w:t xml:space="preserve"> Абзац </w:t>
      </w:r>
      <w:r>
        <w:rPr>
          <w:sz w:val="24"/>
          <w:szCs w:val="24"/>
        </w:rPr>
        <w:t>седьмой</w:t>
      </w:r>
      <w:r w:rsidRPr="005D3DE5">
        <w:rPr>
          <w:sz w:val="24"/>
          <w:szCs w:val="24"/>
        </w:rPr>
        <w:t xml:space="preserve"> пункта 2.5 Раздела II Административного регламента исключить. </w:t>
      </w:r>
    </w:p>
    <w:p w:rsidR="005D3DE5" w:rsidRPr="005D3DE5" w:rsidRDefault="005D3DE5" w:rsidP="005D3DE5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</w:p>
    <w:p w:rsidR="005D3DE5" w:rsidRPr="00124E82" w:rsidRDefault="005D3DE5" w:rsidP="00124E82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0" w:firstLine="360"/>
        <w:rPr>
          <w:sz w:val="24"/>
          <w:szCs w:val="24"/>
        </w:rPr>
      </w:pPr>
      <w:r w:rsidRPr="00124E82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</w:t>
      </w:r>
      <w:r w:rsidRPr="00124E82">
        <w:rPr>
          <w:b/>
          <w:sz w:val="24"/>
          <w:szCs w:val="24"/>
        </w:rPr>
        <w:t>от 08.04.2013 г. № 28.12</w:t>
      </w:r>
      <w:r w:rsidRPr="00124E82">
        <w:rPr>
          <w:sz w:val="24"/>
          <w:szCs w:val="24"/>
        </w:rPr>
        <w:t xml:space="preserve"> «</w:t>
      </w:r>
      <w:r w:rsidR="00124E82" w:rsidRPr="00124E82">
        <w:rPr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разрешению органом опеки и попечительства разногласий между родителями по вопросам, касающимся воспитания и образования детей</w:t>
      </w:r>
      <w:r w:rsidRPr="00124E82">
        <w:rPr>
          <w:sz w:val="24"/>
          <w:szCs w:val="24"/>
        </w:rPr>
        <w:t>» (далее – Административный регламент) следующие изменения:</w:t>
      </w:r>
    </w:p>
    <w:p w:rsidR="005D3DE5" w:rsidRDefault="005D3DE5" w:rsidP="00124E82">
      <w:pPr>
        <w:pStyle w:val="a5"/>
        <w:numPr>
          <w:ilvl w:val="1"/>
          <w:numId w:val="4"/>
        </w:numPr>
        <w:tabs>
          <w:tab w:val="left" w:pos="993"/>
        </w:tabs>
        <w:spacing w:line="276" w:lineRule="auto"/>
        <w:rPr>
          <w:sz w:val="24"/>
          <w:szCs w:val="24"/>
        </w:rPr>
      </w:pPr>
      <w:r w:rsidRPr="005D3DE5">
        <w:rPr>
          <w:sz w:val="24"/>
          <w:szCs w:val="24"/>
        </w:rPr>
        <w:t xml:space="preserve"> Абзац </w:t>
      </w:r>
      <w:r>
        <w:rPr>
          <w:sz w:val="24"/>
          <w:szCs w:val="24"/>
        </w:rPr>
        <w:t>пятый</w:t>
      </w:r>
      <w:r w:rsidRPr="005D3DE5">
        <w:rPr>
          <w:sz w:val="24"/>
          <w:szCs w:val="24"/>
        </w:rPr>
        <w:t xml:space="preserve"> пункта 2.5 Раздела II Административного регламента исключить. </w:t>
      </w:r>
    </w:p>
    <w:p w:rsidR="00B42E93" w:rsidRDefault="00B42E93" w:rsidP="00B42E93">
      <w:pPr>
        <w:tabs>
          <w:tab w:val="left" w:pos="993"/>
        </w:tabs>
        <w:spacing w:line="276" w:lineRule="auto"/>
        <w:ind w:left="360"/>
        <w:rPr>
          <w:sz w:val="24"/>
          <w:szCs w:val="24"/>
        </w:rPr>
      </w:pPr>
    </w:p>
    <w:p w:rsidR="00B42E93" w:rsidRPr="00B42E93" w:rsidRDefault="00B42E93" w:rsidP="00B42E93">
      <w:p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Pr="00B42E93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CB7EF5">
        <w:rPr>
          <w:b/>
          <w:sz w:val="24"/>
          <w:szCs w:val="24"/>
        </w:rPr>
        <w:t>08.04.2013 г. № 28.7</w:t>
      </w:r>
      <w:r w:rsidRPr="00B42E93">
        <w:rPr>
          <w:sz w:val="24"/>
          <w:szCs w:val="24"/>
        </w:rPr>
        <w:t xml:space="preserve"> «Об утверждении Административного регламента по предоставлению Местной Администрацией внутригородского,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</w:t>
      </w:r>
      <w:r w:rsidRPr="00B42E93">
        <w:rPr>
          <w:sz w:val="24"/>
          <w:szCs w:val="24"/>
        </w:rPr>
        <w:lastRenderedPageBreak/>
        <w:t>Петербурге, государственной услуги по выдаче органом опеки и попечительства разрешения на изменение имени и фамилии ребенка» (далее – Административный регламент) следующие изменения:</w:t>
      </w:r>
    </w:p>
    <w:p w:rsidR="00B42E93" w:rsidRPr="00B42E93" w:rsidRDefault="00B42E93" w:rsidP="00B42E93">
      <w:pPr>
        <w:tabs>
          <w:tab w:val="left" w:pos="993"/>
        </w:tabs>
        <w:spacing w:line="276" w:lineRule="auto"/>
        <w:ind w:left="360"/>
        <w:jc w:val="both"/>
        <w:rPr>
          <w:sz w:val="24"/>
          <w:szCs w:val="24"/>
        </w:rPr>
      </w:pPr>
      <w:r w:rsidRPr="00B42E93">
        <w:rPr>
          <w:sz w:val="24"/>
          <w:szCs w:val="24"/>
        </w:rPr>
        <w:t>9.1. Абзац шестой пункта 2.5 Раздела II Административного регламента исключить.</w:t>
      </w:r>
    </w:p>
    <w:p w:rsidR="00124E82" w:rsidRPr="005D3DE5" w:rsidRDefault="00124E82" w:rsidP="00B42E93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</w:p>
    <w:p w:rsidR="001B2993" w:rsidRDefault="005D3DE5" w:rsidP="001B2993">
      <w:pPr>
        <w:pStyle w:val="a5"/>
        <w:numPr>
          <w:ilvl w:val="0"/>
          <w:numId w:val="14"/>
        </w:numPr>
        <w:tabs>
          <w:tab w:val="left" w:pos="993"/>
        </w:tabs>
        <w:spacing w:line="276" w:lineRule="auto"/>
        <w:ind w:left="0" w:firstLine="360"/>
        <w:rPr>
          <w:sz w:val="24"/>
          <w:szCs w:val="24"/>
        </w:rPr>
      </w:pPr>
      <w:r w:rsidRPr="00B42E93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</w:t>
      </w:r>
      <w:r w:rsidRPr="00B42E93">
        <w:rPr>
          <w:b/>
          <w:sz w:val="24"/>
          <w:szCs w:val="24"/>
        </w:rPr>
        <w:t xml:space="preserve">15 от 03.05.2018 г. № 7.4 </w:t>
      </w:r>
      <w:r w:rsidRPr="00B42E93">
        <w:rPr>
          <w:sz w:val="24"/>
          <w:szCs w:val="24"/>
        </w:rPr>
        <w:t>«</w:t>
      </w:r>
      <w:r w:rsidR="00124E82" w:rsidRPr="00B42E93">
        <w:rPr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Санкт-Петербурга Муниципальный округ №15,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подбору, учету и подготовке органом опеки и попечительства в порядке, определяемом Правительством Российской Федерации,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</w:t>
      </w:r>
      <w:r w:rsidRPr="00B42E93">
        <w:rPr>
          <w:sz w:val="24"/>
          <w:szCs w:val="24"/>
        </w:rPr>
        <w:t>» (далее – Административный регламент) следующие изменения:</w:t>
      </w:r>
    </w:p>
    <w:p w:rsidR="005D3DE5" w:rsidRPr="001B2993" w:rsidRDefault="001B2993" w:rsidP="001B2993">
      <w:pPr>
        <w:pStyle w:val="a5"/>
        <w:tabs>
          <w:tab w:val="left" w:pos="993"/>
        </w:tabs>
        <w:spacing w:line="276" w:lineRule="auto"/>
        <w:ind w:left="360" w:firstLine="0"/>
        <w:rPr>
          <w:sz w:val="24"/>
          <w:szCs w:val="24"/>
        </w:rPr>
      </w:pPr>
      <w:r>
        <w:rPr>
          <w:sz w:val="24"/>
          <w:szCs w:val="24"/>
        </w:rPr>
        <w:t>10.1.</w:t>
      </w:r>
      <w:bookmarkStart w:id="6" w:name="_GoBack"/>
      <w:bookmarkEnd w:id="6"/>
      <w:r w:rsidR="00B42E93" w:rsidRPr="001B2993">
        <w:rPr>
          <w:sz w:val="24"/>
          <w:szCs w:val="24"/>
        </w:rPr>
        <w:t xml:space="preserve"> </w:t>
      </w:r>
      <w:r w:rsidR="005D3DE5" w:rsidRPr="001B2993">
        <w:rPr>
          <w:sz w:val="24"/>
          <w:szCs w:val="24"/>
        </w:rPr>
        <w:t xml:space="preserve">Абзац </w:t>
      </w:r>
      <w:r w:rsidR="00124E82" w:rsidRPr="001B2993">
        <w:rPr>
          <w:sz w:val="24"/>
          <w:szCs w:val="24"/>
        </w:rPr>
        <w:t>восьмой</w:t>
      </w:r>
      <w:r w:rsidR="005D3DE5" w:rsidRPr="001B2993">
        <w:rPr>
          <w:sz w:val="24"/>
          <w:szCs w:val="24"/>
        </w:rPr>
        <w:t xml:space="preserve"> пункта 2.5 Раздела II Административного регламента исключить. </w:t>
      </w:r>
    </w:p>
    <w:p w:rsidR="00124E82" w:rsidRPr="00124E82" w:rsidRDefault="00124E82" w:rsidP="00124E82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</w:p>
    <w:p w:rsidR="000B28FE" w:rsidRPr="00051B71" w:rsidRDefault="004B6FDF" w:rsidP="00B42E93">
      <w:pPr>
        <w:pStyle w:val="a5"/>
        <w:numPr>
          <w:ilvl w:val="0"/>
          <w:numId w:val="14"/>
        </w:numPr>
        <w:spacing w:line="276" w:lineRule="auto"/>
        <w:rPr>
          <w:sz w:val="24"/>
          <w:szCs w:val="24"/>
        </w:rPr>
      </w:pPr>
      <w:r w:rsidRPr="00051B71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:rsidR="004B6FDF" w:rsidRPr="000B28FE" w:rsidRDefault="004B6FDF" w:rsidP="00B42E93">
      <w:pPr>
        <w:pStyle w:val="a5"/>
        <w:numPr>
          <w:ilvl w:val="0"/>
          <w:numId w:val="14"/>
        </w:numPr>
        <w:spacing w:line="276" w:lineRule="auto"/>
        <w:rPr>
          <w:sz w:val="24"/>
          <w:szCs w:val="24"/>
        </w:rPr>
      </w:pPr>
      <w:r w:rsidRPr="000B28FE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4B6FDF" w:rsidRDefault="004B6FDF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0B28FE" w:rsidRDefault="000B28FE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9B0FF3" w:rsidRPr="004B6FDF" w:rsidRDefault="004B6FDF" w:rsidP="006507A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>
        <w:rPr>
          <w:sz w:val="24"/>
          <w:szCs w:val="24"/>
        </w:rPr>
        <w:t>Глав</w:t>
      </w:r>
      <w:r w:rsidR="00124E82">
        <w:rPr>
          <w:sz w:val="24"/>
          <w:szCs w:val="24"/>
        </w:rPr>
        <w:t>а</w:t>
      </w:r>
      <w:r>
        <w:rPr>
          <w:sz w:val="24"/>
          <w:szCs w:val="24"/>
        </w:rPr>
        <w:t xml:space="preserve"> Местной Администрации                                             </w:t>
      </w:r>
      <w:r w:rsidR="000B28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B42E93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  </w:t>
      </w:r>
      <w:r w:rsidR="00124E82">
        <w:rPr>
          <w:sz w:val="24"/>
          <w:szCs w:val="24"/>
        </w:rPr>
        <w:t>А.Д. Кабанова</w:t>
      </w:r>
      <w:r w:rsidR="000B28FE">
        <w:rPr>
          <w:sz w:val="24"/>
          <w:szCs w:val="24"/>
        </w:rPr>
        <w:t xml:space="preserve"> </w:t>
      </w:r>
    </w:p>
    <w:sectPr w:rsidR="009B0FF3" w:rsidRPr="004B6FDF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71B5772"/>
    <w:multiLevelType w:val="hybridMultilevel"/>
    <w:tmpl w:val="6C7651C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E571F9C"/>
    <w:multiLevelType w:val="multilevel"/>
    <w:tmpl w:val="9EC6832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8"/>
  </w:num>
  <w:num w:numId="5">
    <w:abstractNumId w:val="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9"/>
  </w:num>
  <w:num w:numId="11">
    <w:abstractNumId w:val="10"/>
  </w:num>
  <w:num w:numId="12">
    <w:abstractNumId w:val="12"/>
  </w:num>
  <w:num w:numId="13">
    <w:abstractNumId w:val="1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1B71"/>
    <w:rsid w:val="00056CE1"/>
    <w:rsid w:val="000A6D6D"/>
    <w:rsid w:val="000B28FE"/>
    <w:rsid w:val="000C17D2"/>
    <w:rsid w:val="000D229B"/>
    <w:rsid w:val="00124E82"/>
    <w:rsid w:val="00152ACC"/>
    <w:rsid w:val="001826B5"/>
    <w:rsid w:val="001A182A"/>
    <w:rsid w:val="001B1415"/>
    <w:rsid w:val="001B2993"/>
    <w:rsid w:val="001C74E6"/>
    <w:rsid w:val="001D0F1A"/>
    <w:rsid w:val="00283692"/>
    <w:rsid w:val="002E6D91"/>
    <w:rsid w:val="00372F43"/>
    <w:rsid w:val="003C1006"/>
    <w:rsid w:val="003C707F"/>
    <w:rsid w:val="003D5AAC"/>
    <w:rsid w:val="004A0D18"/>
    <w:rsid w:val="004B6FDF"/>
    <w:rsid w:val="004B772A"/>
    <w:rsid w:val="00555DC6"/>
    <w:rsid w:val="00592CE9"/>
    <w:rsid w:val="005C3B3C"/>
    <w:rsid w:val="005D3DE5"/>
    <w:rsid w:val="006231C9"/>
    <w:rsid w:val="006507A6"/>
    <w:rsid w:val="006D5FD4"/>
    <w:rsid w:val="006E798D"/>
    <w:rsid w:val="007D41F0"/>
    <w:rsid w:val="007E656D"/>
    <w:rsid w:val="00803B11"/>
    <w:rsid w:val="00835469"/>
    <w:rsid w:val="009B0FF3"/>
    <w:rsid w:val="00AB4A21"/>
    <w:rsid w:val="00B42E93"/>
    <w:rsid w:val="00BA4951"/>
    <w:rsid w:val="00CB7EF5"/>
    <w:rsid w:val="00CF7B10"/>
    <w:rsid w:val="00D17F0B"/>
    <w:rsid w:val="00D67E7F"/>
    <w:rsid w:val="00DF1A9E"/>
    <w:rsid w:val="00E102E1"/>
    <w:rsid w:val="00F660F4"/>
    <w:rsid w:val="00FA09DC"/>
    <w:rsid w:val="00FD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92B63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D60A1-AF1B-4D25-8F74-671F813DA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1692</Words>
  <Characters>9646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Кабанова Анна Дмитриевна</dc:creator>
  <cp:lastModifiedBy>Кабанова Анна Дмитриевна</cp:lastModifiedBy>
  <cp:revision>4</cp:revision>
  <cp:lastPrinted>2025-06-18T09:26:00Z</cp:lastPrinted>
  <dcterms:created xsi:type="dcterms:W3CDTF">2025-06-16T11:33:00Z</dcterms:created>
  <dcterms:modified xsi:type="dcterms:W3CDTF">2025-06-18T09:27:00Z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