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E82" w:rsidRDefault="00124E82" w:rsidP="00124E82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FD535F" w:rsidRDefault="00FD535F" w:rsidP="003C1006">
      <w:pPr>
        <w:rPr>
          <w:sz w:val="24"/>
          <w:szCs w:val="24"/>
        </w:rPr>
      </w:pPr>
      <w:r>
        <w:rPr>
          <w:sz w:val="24"/>
          <w:szCs w:val="24"/>
        </w:rPr>
        <w:t>18.06</w:t>
      </w:r>
      <w:r w:rsidR="001C74E6">
        <w:rPr>
          <w:sz w:val="24"/>
          <w:szCs w:val="24"/>
        </w:rPr>
        <w:t>.</w:t>
      </w:r>
      <w:r w:rsidR="003C1006" w:rsidRPr="003C1006">
        <w:rPr>
          <w:sz w:val="24"/>
          <w:szCs w:val="24"/>
        </w:rPr>
        <w:t>202</w:t>
      </w:r>
      <w:r w:rsidR="00E102E1" w:rsidRPr="00E102E1">
        <w:rPr>
          <w:sz w:val="24"/>
          <w:szCs w:val="24"/>
        </w:rPr>
        <w:t>5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8.1-п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1" w:name="_Hlk92891508"/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152ACC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1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0B28FE">
      <w:pPr>
        <w:adjustRightInd w:val="0"/>
        <w:spacing w:line="360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="00E102E1">
        <w:rPr>
          <w:sz w:val="24"/>
          <w:szCs w:val="24"/>
          <w:lang w:eastAsia="ru-RU"/>
        </w:rPr>
        <w:t xml:space="preserve">рассмотрев Протесты прокуратуры Выборгского района,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Default="003D5AAC" w:rsidP="003D5AAC">
      <w:pPr>
        <w:jc w:val="center"/>
        <w:rPr>
          <w:szCs w:val="24"/>
        </w:rPr>
      </w:pP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Постановлением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</w:t>
      </w:r>
      <w:r w:rsidR="001C74E6" w:rsidRPr="00124E82">
        <w:rPr>
          <w:b/>
          <w:sz w:val="24"/>
          <w:szCs w:val="24"/>
        </w:rPr>
        <w:t>08.04.2013 г. № 28.5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</w:t>
      </w:r>
      <w:r w:rsidR="001C74E6">
        <w:rPr>
          <w:color w:val="000000" w:themeColor="text1"/>
          <w:sz w:val="24"/>
          <w:szCs w:val="24"/>
        </w:rPr>
        <w:t>» (далее – Административный регламент) следующие изменения:</w:t>
      </w:r>
    </w:p>
    <w:p w:rsidR="001C74E6" w:rsidRDefault="006D5FD4" w:rsidP="00051B71">
      <w:pPr>
        <w:pStyle w:val="a5"/>
        <w:numPr>
          <w:ilvl w:val="1"/>
          <w:numId w:val="4"/>
        </w:numPr>
        <w:spacing w:line="276" w:lineRule="auto"/>
        <w:rPr>
          <w:color w:val="000000" w:themeColor="text1"/>
          <w:sz w:val="24"/>
          <w:szCs w:val="24"/>
        </w:rPr>
      </w:pPr>
      <w:bookmarkStart w:id="2" w:name="_Hlk173854605"/>
      <w:r>
        <w:rPr>
          <w:color w:val="000000" w:themeColor="text1"/>
          <w:sz w:val="24"/>
          <w:szCs w:val="24"/>
        </w:rPr>
        <w:t xml:space="preserve"> </w:t>
      </w:r>
      <w:bookmarkStart w:id="3" w:name="_Hlk199929388"/>
      <w:r>
        <w:rPr>
          <w:color w:val="000000" w:themeColor="text1"/>
          <w:sz w:val="24"/>
          <w:szCs w:val="24"/>
        </w:rPr>
        <w:t xml:space="preserve">Абзац шестой пункта </w:t>
      </w:r>
      <w:r w:rsidRPr="006D5FD4">
        <w:rPr>
          <w:color w:val="000000" w:themeColor="text1"/>
          <w:sz w:val="24"/>
          <w:szCs w:val="24"/>
        </w:rPr>
        <w:t xml:space="preserve">2.5 </w:t>
      </w:r>
      <w:r>
        <w:rPr>
          <w:color w:val="000000" w:themeColor="text1"/>
          <w:sz w:val="24"/>
          <w:szCs w:val="24"/>
        </w:rPr>
        <w:t xml:space="preserve">Раздела </w:t>
      </w:r>
      <w:r>
        <w:rPr>
          <w:color w:val="000000" w:themeColor="text1"/>
          <w:sz w:val="24"/>
          <w:szCs w:val="24"/>
          <w:lang w:val="en-US"/>
        </w:rPr>
        <w:t>II</w:t>
      </w:r>
      <w:r>
        <w:rPr>
          <w:color w:val="000000" w:themeColor="text1"/>
          <w:sz w:val="24"/>
          <w:szCs w:val="24"/>
        </w:rPr>
        <w:t xml:space="preserve"> </w:t>
      </w:r>
      <w:r w:rsidR="001C74E6" w:rsidRPr="001C74E6">
        <w:rPr>
          <w:color w:val="000000" w:themeColor="text1"/>
          <w:sz w:val="24"/>
          <w:szCs w:val="24"/>
        </w:rPr>
        <w:t>Административного регламента исключить</w:t>
      </w:r>
      <w:bookmarkEnd w:id="3"/>
      <w:r w:rsidRPr="006D5FD4">
        <w:rPr>
          <w:color w:val="000000" w:themeColor="text1"/>
          <w:sz w:val="24"/>
          <w:szCs w:val="24"/>
        </w:rPr>
        <w:t>.</w:t>
      </w:r>
    </w:p>
    <w:p w:rsidR="006D5FD4" w:rsidRPr="006D5FD4" w:rsidRDefault="006D5FD4" w:rsidP="006D5FD4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:rsidR="00152ACC" w:rsidRPr="001D0F1A" w:rsidRDefault="001826B5" w:rsidP="00051B7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4" w:name="_Hlk173227802"/>
      <w:bookmarkEnd w:id="2"/>
      <w:r w:rsidRPr="001C74E6">
        <w:rPr>
          <w:sz w:val="24"/>
          <w:szCs w:val="24"/>
        </w:rPr>
        <w:t xml:space="preserve">Внести в Постановлением Местной Администрации </w:t>
      </w:r>
      <w:r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C74E6">
        <w:rPr>
          <w:sz w:val="24"/>
          <w:szCs w:val="24"/>
        </w:rPr>
        <w:t xml:space="preserve">от </w:t>
      </w:r>
      <w:r w:rsidRPr="00124E82">
        <w:rPr>
          <w:b/>
          <w:sz w:val="24"/>
          <w:szCs w:val="24"/>
        </w:rPr>
        <w:t>08.04.2013 г. № 28.9</w:t>
      </w:r>
      <w:r w:rsidRPr="001C74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1826B5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</w:t>
      </w:r>
      <w:r w:rsidRPr="001826B5">
        <w:rPr>
          <w:sz w:val="24"/>
          <w:szCs w:val="24"/>
        </w:rPr>
        <w:lastRenderedPageBreak/>
        <w:t>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</w:r>
      <w:r>
        <w:rPr>
          <w:sz w:val="24"/>
          <w:szCs w:val="24"/>
        </w:rPr>
        <w:t>» (далее – Административный регламент)</w:t>
      </w:r>
      <w:r w:rsidR="001D0F1A" w:rsidRPr="001D0F1A">
        <w:rPr>
          <w:sz w:val="24"/>
          <w:szCs w:val="24"/>
        </w:rPr>
        <w:t xml:space="preserve"> следующие изменения:</w:t>
      </w:r>
    </w:p>
    <w:bookmarkEnd w:id="4"/>
    <w:p w:rsidR="006D5FD4" w:rsidRPr="006D5FD4" w:rsidRDefault="001826B5" w:rsidP="006D5FD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</w:t>
      </w:r>
      <w:bookmarkStart w:id="5" w:name="_Hlk199929421"/>
      <w:r w:rsidR="006D5FD4">
        <w:rPr>
          <w:color w:val="000000" w:themeColor="text1"/>
          <w:sz w:val="24"/>
          <w:szCs w:val="24"/>
        </w:rPr>
        <w:t xml:space="preserve">Абзац шестой пункта </w:t>
      </w:r>
      <w:r w:rsidR="006D5FD4" w:rsidRPr="006D5FD4">
        <w:rPr>
          <w:color w:val="000000" w:themeColor="text1"/>
          <w:sz w:val="24"/>
          <w:szCs w:val="24"/>
        </w:rPr>
        <w:t xml:space="preserve">2.5 </w:t>
      </w:r>
      <w:r w:rsidR="006D5FD4">
        <w:rPr>
          <w:color w:val="000000" w:themeColor="text1"/>
          <w:sz w:val="24"/>
          <w:szCs w:val="24"/>
        </w:rPr>
        <w:t xml:space="preserve">Раздела </w:t>
      </w:r>
      <w:r w:rsidR="006D5FD4">
        <w:rPr>
          <w:color w:val="000000" w:themeColor="text1"/>
          <w:sz w:val="24"/>
          <w:szCs w:val="24"/>
          <w:lang w:val="en-US"/>
        </w:rPr>
        <w:t>II</w:t>
      </w:r>
      <w:r w:rsidR="006D5FD4">
        <w:rPr>
          <w:color w:val="000000" w:themeColor="text1"/>
          <w:sz w:val="24"/>
          <w:szCs w:val="24"/>
        </w:rPr>
        <w:t xml:space="preserve"> </w:t>
      </w:r>
      <w:r w:rsidR="006D5FD4" w:rsidRPr="001C74E6">
        <w:rPr>
          <w:color w:val="000000" w:themeColor="text1"/>
          <w:sz w:val="24"/>
          <w:szCs w:val="24"/>
        </w:rPr>
        <w:t xml:space="preserve">Административного регламента исключить. </w:t>
      </w:r>
      <w:bookmarkEnd w:id="5"/>
    </w:p>
    <w:p w:rsidR="006D5FD4" w:rsidRPr="006D5FD4" w:rsidRDefault="006D5FD4" w:rsidP="006D5FD4">
      <w:pPr>
        <w:pStyle w:val="a5"/>
        <w:spacing w:line="276" w:lineRule="auto"/>
        <w:ind w:left="720" w:firstLine="0"/>
        <w:rPr>
          <w:sz w:val="24"/>
          <w:szCs w:val="24"/>
        </w:rPr>
      </w:pPr>
    </w:p>
    <w:p w:rsidR="00051B71" w:rsidRPr="006D5FD4" w:rsidRDefault="00051B71" w:rsidP="006D5FD4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6D5FD4">
        <w:rPr>
          <w:sz w:val="24"/>
          <w:szCs w:val="24"/>
        </w:rPr>
        <w:t xml:space="preserve">Внести в Постановлением Местной Администрации </w:t>
      </w:r>
      <w:r w:rsidRPr="006D5FD4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>от 08.04.2013 г. № 28.</w:t>
      </w:r>
      <w:r w:rsidR="00555DC6" w:rsidRPr="00124E82">
        <w:rPr>
          <w:b/>
          <w:sz w:val="24"/>
          <w:szCs w:val="24"/>
        </w:rPr>
        <w:t>13</w:t>
      </w:r>
      <w:r w:rsidR="00555DC6" w:rsidRPr="006D5FD4">
        <w:rPr>
          <w:sz w:val="24"/>
          <w:szCs w:val="24"/>
        </w:rPr>
        <w:t xml:space="preserve"> «</w:t>
      </w:r>
      <w:r w:rsidRPr="006D5FD4">
        <w:rPr>
          <w:bCs/>
          <w:sz w:val="24"/>
          <w:szCs w:val="24"/>
        </w:rPr>
        <w:t xml:space="preserve">Об утверждении Административного регламента </w:t>
      </w:r>
      <w:r w:rsidRPr="006D5FD4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подопечных» (далее – Административный регламент) следующие изменения:</w:t>
      </w:r>
    </w:p>
    <w:p w:rsidR="006D5FD4" w:rsidRPr="006D5FD4" w:rsidRDefault="006D5FD4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6D5FD4">
        <w:rPr>
          <w:color w:val="000000"/>
          <w:sz w:val="24"/>
          <w:szCs w:val="24"/>
        </w:rPr>
        <w:t xml:space="preserve">Абзац </w:t>
      </w:r>
      <w:r w:rsidR="005D3DE5">
        <w:rPr>
          <w:color w:val="000000"/>
          <w:sz w:val="24"/>
          <w:szCs w:val="24"/>
        </w:rPr>
        <w:t xml:space="preserve">седьмой </w:t>
      </w:r>
      <w:r w:rsidRPr="006D5FD4">
        <w:rPr>
          <w:color w:val="000000"/>
          <w:sz w:val="24"/>
          <w:szCs w:val="24"/>
        </w:rPr>
        <w:t xml:space="preserve">пункта 2.5 Раздела II Административного регламента исключить. </w:t>
      </w:r>
    </w:p>
    <w:p w:rsidR="00051B71" w:rsidRDefault="00051B71" w:rsidP="00051B71">
      <w:pPr>
        <w:pStyle w:val="a5"/>
        <w:tabs>
          <w:tab w:val="left" w:pos="993"/>
        </w:tabs>
        <w:spacing w:line="276" w:lineRule="auto"/>
        <w:ind w:left="360" w:firstLine="0"/>
        <w:rPr>
          <w:sz w:val="24"/>
          <w:szCs w:val="24"/>
        </w:rPr>
      </w:pPr>
    </w:p>
    <w:p w:rsidR="006D5FD4" w:rsidRPr="006D5FD4" w:rsidRDefault="006D5FD4" w:rsidP="005D3DE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6D5FD4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28.1</w:t>
      </w:r>
      <w:r w:rsidRPr="006D5FD4">
        <w:rPr>
          <w:sz w:val="24"/>
          <w:szCs w:val="24"/>
        </w:rPr>
        <w:t xml:space="preserve"> </w:t>
      </w:r>
      <w:r w:rsidR="005D3DE5">
        <w:rPr>
          <w:sz w:val="24"/>
          <w:szCs w:val="24"/>
        </w:rPr>
        <w:t>«</w:t>
      </w:r>
      <w:r w:rsidRPr="006D5FD4">
        <w:rPr>
          <w:sz w:val="24"/>
          <w:szCs w:val="24"/>
        </w:rPr>
        <w:t>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6D5FD4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 государственной услуги по выдаче разрешения на раздельное проживание попечителей и их несовершеннолетних подопечных</w:t>
      </w:r>
      <w:r w:rsidR="005D3DE5">
        <w:rPr>
          <w:sz w:val="24"/>
          <w:szCs w:val="24"/>
        </w:rPr>
        <w:t>»</w:t>
      </w:r>
      <w:r>
        <w:rPr>
          <w:sz w:val="24"/>
          <w:szCs w:val="24"/>
        </w:rPr>
        <w:t xml:space="preserve"> (</w:t>
      </w:r>
      <w:r w:rsidRPr="006D5FD4">
        <w:rPr>
          <w:sz w:val="24"/>
          <w:szCs w:val="24"/>
        </w:rPr>
        <w:t>далее – Административный регламент) следующие изменения:</w:t>
      </w:r>
    </w:p>
    <w:p w:rsidR="006D5FD4" w:rsidRDefault="005D3DE5" w:rsidP="005D3DE5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D5FD4" w:rsidRPr="006D5FD4">
        <w:rPr>
          <w:sz w:val="24"/>
          <w:szCs w:val="24"/>
        </w:rPr>
        <w:t xml:space="preserve">Абзац </w:t>
      </w:r>
      <w:r>
        <w:rPr>
          <w:sz w:val="24"/>
          <w:szCs w:val="24"/>
        </w:rPr>
        <w:t>четвертый</w:t>
      </w:r>
      <w:r w:rsidR="006D5FD4" w:rsidRPr="006D5FD4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5D3DE5" w:rsidRPr="006D5FD4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5D3DE5" w:rsidRDefault="005D3DE5" w:rsidP="005D3DE5">
      <w:pPr>
        <w:pStyle w:val="a5"/>
        <w:numPr>
          <w:ilvl w:val="0"/>
          <w:numId w:val="4"/>
        </w:numPr>
        <w:ind w:left="0" w:firstLine="284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28.2</w:t>
      </w:r>
      <w:r w:rsidRPr="005D3DE5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вопросов, касающихся предоставления близким родственникам ребенка возможности общаться с ребенком</w:t>
      </w:r>
      <w:r>
        <w:rPr>
          <w:sz w:val="24"/>
          <w:szCs w:val="24"/>
        </w:rPr>
        <w:t>»</w:t>
      </w:r>
      <w:r w:rsidRPr="005D3DE5">
        <w:rPr>
          <w:sz w:val="24"/>
          <w:szCs w:val="24"/>
        </w:rPr>
        <w:t xml:space="preserve"> (далее – Административный регламент) следующие изменения:</w:t>
      </w:r>
    </w:p>
    <w:p w:rsidR="005D3DE5" w:rsidRPr="005D3DE5" w:rsidRDefault="005D3DE5" w:rsidP="005D3DE5">
      <w:pPr>
        <w:pStyle w:val="a5"/>
        <w:numPr>
          <w:ilvl w:val="1"/>
          <w:numId w:val="4"/>
        </w:numPr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шестой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6D5FD4" w:rsidRPr="006D5FD4" w:rsidRDefault="006D5FD4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5D3DE5" w:rsidRDefault="005D3DE5" w:rsidP="005D3DE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bookmarkStart w:id="6" w:name="_Hlk199929993"/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124E82">
        <w:rPr>
          <w:b/>
          <w:sz w:val="24"/>
          <w:szCs w:val="24"/>
        </w:rPr>
        <w:t>08.04.2013 г. № 28.4</w:t>
      </w:r>
      <w:r w:rsidRPr="005D3DE5">
        <w:rPr>
          <w:sz w:val="24"/>
          <w:szCs w:val="24"/>
        </w:rPr>
        <w:t xml:space="preserve"> «Об утверждении Административного регламента</w:t>
      </w:r>
      <w:r>
        <w:rPr>
          <w:sz w:val="24"/>
          <w:szCs w:val="24"/>
        </w:rPr>
        <w:t xml:space="preserve"> </w:t>
      </w:r>
      <w:r w:rsidRPr="005D3DE5">
        <w:rPr>
          <w:sz w:val="24"/>
          <w:szCs w:val="24"/>
        </w:rPr>
        <w:t xml:space="preserve">по предоставлению Местной </w:t>
      </w:r>
      <w:r w:rsidRPr="005D3DE5">
        <w:rPr>
          <w:sz w:val="24"/>
          <w:szCs w:val="24"/>
        </w:rPr>
        <w:lastRenderedPageBreak/>
        <w:t>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освобождению опекуна или попечителя от исполнения ими своих обязанностей» (далее – Административный регламент) следующие изменения:</w:t>
      </w:r>
    </w:p>
    <w:p w:rsidR="005D3DE5" w:rsidRDefault="005D3DE5" w:rsidP="005D3DE5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шестой пункта 2.5 Раздела II Административного регламента исключить. </w:t>
      </w:r>
    </w:p>
    <w:p w:rsidR="005D3DE5" w:rsidRP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bookmarkEnd w:id="6"/>
    <w:p w:rsidR="005D3DE5" w:rsidRPr="005D3DE5" w:rsidRDefault="005D3DE5" w:rsidP="008F6032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5D3DE5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 xml:space="preserve">от 08.04.2013 г. № 28.8 </w:t>
      </w:r>
      <w:r w:rsidRPr="005D3DE5">
        <w:rPr>
          <w:sz w:val="24"/>
          <w:szCs w:val="24"/>
        </w:rPr>
        <w:t>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развитию» (далее – Административный регламент) следующие изменения:</w:t>
      </w:r>
    </w:p>
    <w:p w:rsid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  <w:r>
        <w:rPr>
          <w:sz w:val="24"/>
          <w:szCs w:val="24"/>
        </w:rPr>
        <w:t>7.1.</w:t>
      </w: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седьмой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5D3DE5" w:rsidRPr="005D3DE5" w:rsidRDefault="005D3DE5" w:rsidP="005D3DE5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5D3DE5" w:rsidRPr="00124E82" w:rsidRDefault="005D3DE5" w:rsidP="00124E82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124E82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124E82">
        <w:rPr>
          <w:b/>
          <w:sz w:val="24"/>
          <w:szCs w:val="24"/>
        </w:rPr>
        <w:t>от 08.04.2013 г. № 28.12</w:t>
      </w:r>
      <w:r w:rsidRPr="00124E82">
        <w:rPr>
          <w:sz w:val="24"/>
          <w:szCs w:val="24"/>
        </w:rPr>
        <w:t xml:space="preserve"> «</w:t>
      </w:r>
      <w:r w:rsidR="00124E82" w:rsidRPr="00124E82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</w:r>
      <w:r w:rsidRPr="00124E82">
        <w:rPr>
          <w:sz w:val="24"/>
          <w:szCs w:val="24"/>
        </w:rPr>
        <w:t>» (далее – Административный регламент) следующие изменения:</w:t>
      </w:r>
    </w:p>
    <w:p w:rsidR="005D3DE5" w:rsidRDefault="005D3DE5" w:rsidP="00124E82">
      <w:pPr>
        <w:pStyle w:val="a5"/>
        <w:numPr>
          <w:ilvl w:val="1"/>
          <w:numId w:val="4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5D3DE5">
        <w:rPr>
          <w:sz w:val="24"/>
          <w:szCs w:val="24"/>
        </w:rPr>
        <w:t xml:space="preserve"> Абзац </w:t>
      </w:r>
      <w:r>
        <w:rPr>
          <w:sz w:val="24"/>
          <w:szCs w:val="24"/>
        </w:rPr>
        <w:t>пятый</w:t>
      </w:r>
      <w:r w:rsidRPr="005D3DE5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B42E93" w:rsidRDefault="00B42E93" w:rsidP="00B42E93">
      <w:pPr>
        <w:tabs>
          <w:tab w:val="left" w:pos="993"/>
        </w:tabs>
        <w:spacing w:line="276" w:lineRule="auto"/>
        <w:ind w:left="360"/>
        <w:rPr>
          <w:sz w:val="24"/>
          <w:szCs w:val="24"/>
        </w:rPr>
      </w:pPr>
    </w:p>
    <w:p w:rsidR="00B42E93" w:rsidRPr="00B42E93" w:rsidRDefault="00B42E93" w:rsidP="00B42E93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CB7EF5">
        <w:rPr>
          <w:b/>
          <w:sz w:val="24"/>
          <w:szCs w:val="24"/>
        </w:rPr>
        <w:t>08.04.2013 г. № 28.7</w:t>
      </w:r>
      <w:r w:rsidRPr="00B42E93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внутригородского,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</w:t>
      </w:r>
      <w:r w:rsidRPr="00B42E93">
        <w:rPr>
          <w:sz w:val="24"/>
          <w:szCs w:val="24"/>
        </w:rPr>
        <w:lastRenderedPageBreak/>
        <w:t>Петербурге, государственной услуги по выдаче органом опеки и попечительства разрешения на изменение имени и фамилии ребенка» (далее – Административный регламент) следующие изменения:</w:t>
      </w:r>
    </w:p>
    <w:p w:rsidR="00B42E93" w:rsidRPr="00B42E93" w:rsidRDefault="00B42E93" w:rsidP="00B42E93">
      <w:pPr>
        <w:tabs>
          <w:tab w:val="left" w:pos="993"/>
        </w:tabs>
        <w:spacing w:line="276" w:lineRule="auto"/>
        <w:ind w:left="360"/>
        <w:jc w:val="both"/>
        <w:rPr>
          <w:sz w:val="24"/>
          <w:szCs w:val="24"/>
        </w:rPr>
      </w:pPr>
      <w:r w:rsidRPr="00B42E93">
        <w:rPr>
          <w:sz w:val="24"/>
          <w:szCs w:val="24"/>
        </w:rPr>
        <w:t>9.1. Абзац шестой пункта 2.5 Раздела II Административного регламента исключить.</w:t>
      </w:r>
    </w:p>
    <w:p w:rsidR="00124E82" w:rsidRPr="005D3DE5" w:rsidRDefault="00124E82" w:rsidP="00B42E93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1B2993" w:rsidRDefault="005D3DE5" w:rsidP="001B2993">
      <w:pPr>
        <w:pStyle w:val="a5"/>
        <w:numPr>
          <w:ilvl w:val="0"/>
          <w:numId w:val="14"/>
        </w:numPr>
        <w:tabs>
          <w:tab w:val="left" w:pos="993"/>
        </w:tabs>
        <w:spacing w:line="276" w:lineRule="auto"/>
        <w:ind w:left="0" w:firstLine="360"/>
        <w:rPr>
          <w:sz w:val="24"/>
          <w:szCs w:val="24"/>
        </w:rPr>
      </w:pPr>
      <w:r w:rsidRPr="00B42E93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</w:t>
      </w:r>
      <w:r w:rsidRPr="00B42E93">
        <w:rPr>
          <w:b/>
          <w:sz w:val="24"/>
          <w:szCs w:val="24"/>
        </w:rPr>
        <w:t xml:space="preserve">15 от 03.05.2018 г. № 7.4 </w:t>
      </w:r>
      <w:r w:rsidRPr="00B42E93">
        <w:rPr>
          <w:sz w:val="24"/>
          <w:szCs w:val="24"/>
        </w:rPr>
        <w:t>«</w:t>
      </w:r>
      <w:r w:rsidR="00124E82" w:rsidRPr="00B42E93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Санкт-Петербурга Муниципальный округ №15,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  <w:r w:rsidRPr="00B42E93">
        <w:rPr>
          <w:sz w:val="24"/>
          <w:szCs w:val="24"/>
        </w:rPr>
        <w:t>» (далее – Административный регламент) следующие изменения:</w:t>
      </w:r>
    </w:p>
    <w:p w:rsidR="005D3DE5" w:rsidRPr="001B2993" w:rsidRDefault="001B2993" w:rsidP="001B2993">
      <w:pPr>
        <w:pStyle w:val="a5"/>
        <w:tabs>
          <w:tab w:val="left" w:pos="993"/>
        </w:tabs>
        <w:spacing w:line="276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10.1.</w:t>
      </w:r>
      <w:r w:rsidR="00B42E93" w:rsidRPr="001B2993">
        <w:rPr>
          <w:sz w:val="24"/>
          <w:szCs w:val="24"/>
        </w:rPr>
        <w:t xml:space="preserve"> </w:t>
      </w:r>
      <w:r w:rsidR="005D3DE5" w:rsidRPr="001B2993">
        <w:rPr>
          <w:sz w:val="24"/>
          <w:szCs w:val="24"/>
        </w:rPr>
        <w:t xml:space="preserve">Абзац </w:t>
      </w:r>
      <w:r w:rsidR="00124E82" w:rsidRPr="001B2993">
        <w:rPr>
          <w:sz w:val="24"/>
          <w:szCs w:val="24"/>
        </w:rPr>
        <w:t>восьмой</w:t>
      </w:r>
      <w:r w:rsidR="005D3DE5" w:rsidRPr="001B2993">
        <w:rPr>
          <w:sz w:val="24"/>
          <w:szCs w:val="24"/>
        </w:rPr>
        <w:t xml:space="preserve"> пункта 2.5 Раздела II Административного регламента исключить. </w:t>
      </w:r>
    </w:p>
    <w:p w:rsidR="00124E82" w:rsidRPr="00124E82" w:rsidRDefault="00124E82" w:rsidP="00124E82">
      <w:pPr>
        <w:pStyle w:val="a5"/>
        <w:tabs>
          <w:tab w:val="left" w:pos="993"/>
        </w:tabs>
        <w:spacing w:line="276" w:lineRule="auto"/>
        <w:ind w:left="720" w:firstLine="0"/>
        <w:rPr>
          <w:sz w:val="24"/>
          <w:szCs w:val="24"/>
        </w:rPr>
      </w:pPr>
    </w:p>
    <w:p w:rsidR="000B28FE" w:rsidRPr="00051B71" w:rsidRDefault="004B6FDF" w:rsidP="00B42E93">
      <w:pPr>
        <w:pStyle w:val="a5"/>
        <w:numPr>
          <w:ilvl w:val="0"/>
          <w:numId w:val="14"/>
        </w:numPr>
        <w:spacing w:line="276" w:lineRule="auto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0B28FE" w:rsidRDefault="004B6FDF" w:rsidP="00B42E93">
      <w:pPr>
        <w:pStyle w:val="a5"/>
        <w:numPr>
          <w:ilvl w:val="0"/>
          <w:numId w:val="1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124E82">
        <w:rPr>
          <w:sz w:val="24"/>
          <w:szCs w:val="24"/>
        </w:rPr>
        <w:t>а</w:t>
      </w:r>
      <w:r>
        <w:rPr>
          <w:sz w:val="24"/>
          <w:szCs w:val="24"/>
        </w:rPr>
        <w:t xml:space="preserve"> Местной Администрации                                             </w:t>
      </w:r>
      <w:r w:rsidR="000B28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B42E9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</w:t>
      </w:r>
      <w:r w:rsidR="00124E82">
        <w:rPr>
          <w:sz w:val="24"/>
          <w:szCs w:val="24"/>
        </w:rPr>
        <w:t>А.Д. Кабанова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9"/>
  </w:num>
  <w:num w:numId="11">
    <w:abstractNumId w:val="10"/>
  </w:num>
  <w:num w:numId="12">
    <w:abstractNumId w:val="12"/>
  </w:num>
  <w:num w:numId="13">
    <w:abstractNumId w:val="1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A6D6D"/>
    <w:rsid w:val="000B28FE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2F6E"/>
    <w:rsid w:val="00283692"/>
    <w:rsid w:val="002E6D91"/>
    <w:rsid w:val="00372F43"/>
    <w:rsid w:val="003C1006"/>
    <w:rsid w:val="003C707F"/>
    <w:rsid w:val="003D5AAC"/>
    <w:rsid w:val="004A0D18"/>
    <w:rsid w:val="004B6FDF"/>
    <w:rsid w:val="004B772A"/>
    <w:rsid w:val="00555DC6"/>
    <w:rsid w:val="00592CE9"/>
    <w:rsid w:val="005C3B3C"/>
    <w:rsid w:val="005D3DE5"/>
    <w:rsid w:val="006231C9"/>
    <w:rsid w:val="006507A6"/>
    <w:rsid w:val="006D5FD4"/>
    <w:rsid w:val="006E798D"/>
    <w:rsid w:val="007D41F0"/>
    <w:rsid w:val="007E656D"/>
    <w:rsid w:val="00803B11"/>
    <w:rsid w:val="00835469"/>
    <w:rsid w:val="009B0FF3"/>
    <w:rsid w:val="00AB4A21"/>
    <w:rsid w:val="00B42E93"/>
    <w:rsid w:val="00BA4951"/>
    <w:rsid w:val="00CB7EF5"/>
    <w:rsid w:val="00CF7B10"/>
    <w:rsid w:val="00D17F0B"/>
    <w:rsid w:val="00D67E7F"/>
    <w:rsid w:val="00DF1A9E"/>
    <w:rsid w:val="00E102E1"/>
    <w:rsid w:val="00F660F4"/>
    <w:rsid w:val="00FA09DC"/>
    <w:rsid w:val="00FD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2578D-4B15-4B2E-9588-861C9A6B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Адаменко Анна Анатольевна</cp:lastModifiedBy>
  <cp:revision>2</cp:revision>
  <cp:lastPrinted>2025-06-18T09:26:00Z</cp:lastPrinted>
  <dcterms:created xsi:type="dcterms:W3CDTF">2025-06-23T13:07:00Z</dcterms:created>
  <dcterms:modified xsi:type="dcterms:W3CDTF">2025-06-23T13:07:00Z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