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9BFEC" w14:textId="77777777" w:rsidR="004D00BC" w:rsidRDefault="004D00BC" w:rsidP="004D00BC">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 xml:space="preserve">Извещение </w:t>
      </w:r>
    </w:p>
    <w:p w14:paraId="6FD4AEA7" w14:textId="77777777" w:rsidR="004D00BC" w:rsidRDefault="004D00BC" w:rsidP="004D00BC">
      <w:pPr>
        <w:jc w:val="center"/>
        <w:rPr>
          <w:rFonts w:ascii="Times New Roman" w:eastAsia="Times New Roman" w:hAnsi="Times New Roman" w:cs="Times New Roman"/>
          <w:color w:val="auto"/>
        </w:rPr>
      </w:pPr>
      <w:r>
        <w:rPr>
          <w:rFonts w:ascii="Times New Roman" w:eastAsia="Times New Roman" w:hAnsi="Times New Roman" w:cs="Times New Roman"/>
          <w:bCs/>
          <w:color w:val="auto"/>
        </w:rPr>
        <w:t xml:space="preserve">о проведении публичных слушаний по </w:t>
      </w:r>
      <w:r>
        <w:rPr>
          <w:rFonts w:ascii="Times New Roman" w:eastAsia="Times New Roman" w:hAnsi="Times New Roman" w:cs="Times New Roman"/>
          <w:color w:val="auto"/>
        </w:rPr>
        <w:t xml:space="preserve">проекту Решения Муниципального Совета внутригородского муниципального образования города федерального значения </w:t>
      </w:r>
    </w:p>
    <w:p w14:paraId="4D3D287D" w14:textId="77777777" w:rsidR="004D00BC" w:rsidRDefault="004D00BC" w:rsidP="004D00BC">
      <w:pPr>
        <w:jc w:val="center"/>
        <w:rPr>
          <w:rFonts w:ascii="Times New Roman" w:eastAsia="Times New Roman" w:hAnsi="Times New Roman" w:cs="Times New Roman"/>
          <w:color w:val="auto"/>
        </w:rPr>
      </w:pPr>
      <w:r>
        <w:rPr>
          <w:rFonts w:ascii="Times New Roman" w:eastAsia="Times New Roman" w:hAnsi="Times New Roman" w:cs="Times New Roman"/>
          <w:color w:val="auto"/>
        </w:rPr>
        <w:t>Санкт-Петербурга муниципальный округ Суздальское</w:t>
      </w:r>
    </w:p>
    <w:p w14:paraId="3E472BF0" w14:textId="77777777" w:rsidR="004D00BC" w:rsidRDefault="004D00BC" w:rsidP="004D00BC">
      <w:pPr>
        <w:jc w:val="center"/>
        <w:rPr>
          <w:rFonts w:ascii="Times New Roman" w:eastAsia="Times New Roman" w:hAnsi="Times New Roman" w:cs="Times New Roman"/>
          <w:b/>
          <w:bCs/>
        </w:rPr>
      </w:pPr>
      <w:r>
        <w:rPr>
          <w:rFonts w:ascii="Times New Roman" w:eastAsia="Times New Roman" w:hAnsi="Times New Roman" w:cs="Times New Roman"/>
          <w:b/>
          <w:color w:val="auto"/>
        </w:rPr>
        <w:t xml:space="preserve"> </w:t>
      </w:r>
      <w:r>
        <w:rPr>
          <w:rFonts w:ascii="Times New Roman" w:eastAsia="Times New Roman" w:hAnsi="Times New Roman" w:cs="Times New Roman"/>
          <w:b/>
          <w:bCs/>
        </w:rPr>
        <w:t>«О принятии Устава внутригородского муниципального образования города федерального значения Санкт-Петербурга муниципальный округ Суздальское»</w:t>
      </w:r>
    </w:p>
    <w:p w14:paraId="4B6D5893" w14:textId="77777777" w:rsidR="004D00BC" w:rsidRDefault="004D00BC" w:rsidP="004D00BC">
      <w:pPr>
        <w:jc w:val="center"/>
        <w:rPr>
          <w:rFonts w:ascii="Times New Roman" w:eastAsia="Times New Roman" w:hAnsi="Times New Roman" w:cs="Times New Roman"/>
          <w:color w:val="auto"/>
        </w:rPr>
      </w:pPr>
    </w:p>
    <w:p w14:paraId="3CEBD6B2" w14:textId="77777777" w:rsidR="004D00BC" w:rsidRDefault="004D00BC" w:rsidP="004D00BC">
      <w:pPr>
        <w:ind w:firstLine="709"/>
        <w:jc w:val="both"/>
        <w:rPr>
          <w:rFonts w:ascii="Times New Roman" w:eastAsia="Times New Roman" w:hAnsi="Times New Roman" w:cs="Times New Roman"/>
          <w:bCs/>
          <w:color w:val="auto"/>
        </w:rPr>
      </w:pPr>
      <w:r>
        <w:rPr>
          <w:rFonts w:ascii="Times New Roman" w:eastAsia="Times New Roman" w:hAnsi="Times New Roman" w:cs="Times New Roman"/>
          <w:color w:val="auto"/>
        </w:rPr>
        <w:t xml:space="preserve">Муниципальный Совет внутригородского муниципального образования города федерального значения Санкт-Петербурга муниципальный округ Суздальское сообщает, что в соответствии с </w:t>
      </w:r>
      <w:r>
        <w:rPr>
          <w:rFonts w:ascii="Times New Roman" w:hAnsi="Times New Roman" w:cs="Times New Roman"/>
        </w:rPr>
        <w:t xml:space="preserve">Федеральным законом от 20.03.2025 № 33-ФЗ «Об общих принципах организации местного самоуправления в единой системе публичной власти», </w:t>
      </w:r>
      <w:r>
        <w:rPr>
          <w:rFonts w:ascii="Times New Roman" w:eastAsia="Times New Roman" w:hAnsi="Times New Roman" w:cs="Times New Roman"/>
        </w:rPr>
        <w:t>Законом Санкт-Петербурга от 05.12.2025 № 688-133 «Об организации местного самоуправления в единой системе публичной власти в Санкт-Петербурге»</w:t>
      </w:r>
      <w:r>
        <w:rPr>
          <w:rFonts w:ascii="Times New Roman" w:hAnsi="Times New Roman" w:cs="Times New Roman"/>
        </w:rPr>
        <w:t>,</w:t>
      </w:r>
      <w:r>
        <w:rPr>
          <w:rFonts w:ascii="Times New Roman" w:eastAsia="Times New Roman" w:hAnsi="Times New Roman" w:cs="Times New Roman"/>
          <w:color w:val="auto"/>
        </w:rPr>
        <w:t xml:space="preserve"> Решением Муниципального Совета МО </w:t>
      </w:r>
      <w:proofErr w:type="spellStart"/>
      <w:r>
        <w:rPr>
          <w:rFonts w:ascii="Times New Roman" w:eastAsia="Times New Roman" w:hAnsi="Times New Roman" w:cs="Times New Roman"/>
          <w:color w:val="auto"/>
        </w:rPr>
        <w:t>МО</w:t>
      </w:r>
      <w:proofErr w:type="spellEnd"/>
      <w:r>
        <w:rPr>
          <w:rFonts w:ascii="Times New Roman" w:eastAsia="Times New Roman" w:hAnsi="Times New Roman" w:cs="Times New Roman"/>
          <w:color w:val="auto"/>
        </w:rPr>
        <w:t xml:space="preserve"> Суздальское от «12» мая 2026 г. № 17/2«О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Санкт-Петербурга муниципальный округ Суздальское </w:t>
      </w:r>
      <w:bookmarkStart w:id="0" w:name="_Hlk227936940"/>
      <w:r>
        <w:rPr>
          <w:rFonts w:ascii="Times New Roman" w:eastAsia="Times New Roman" w:hAnsi="Times New Roman" w:cs="Times New Roman"/>
          <w:color w:val="auto"/>
        </w:rPr>
        <w:t>«О принятии Устава внутригородского муниципального образования города федерального значения Санкт-Петербурга муниципальный округ Суздальское»</w:t>
      </w:r>
      <w:bookmarkEnd w:id="0"/>
      <w:r>
        <w:rPr>
          <w:rFonts w:ascii="Times New Roman" w:eastAsia="Times New Roman" w:hAnsi="Times New Roman" w:cs="Times New Roman"/>
          <w:color w:val="auto"/>
        </w:rPr>
        <w:t xml:space="preserve"> (далее – проект Решения) публичные слушания по проекту Решения будут проводиться Муниципальным Советом в форме очного собрания </w:t>
      </w:r>
      <w:r>
        <w:rPr>
          <w:rFonts w:ascii="Times New Roman" w:eastAsia="Times New Roman" w:hAnsi="Times New Roman" w:cs="Times New Roman"/>
          <w:b/>
          <w:bCs/>
          <w:color w:val="auto"/>
        </w:rPr>
        <w:t xml:space="preserve">«15» июня 2026г. в 16 часов 00 минут по адресу: г. Санкт-Петербург, ул. Руднева, д. 4, помещение Муниципального Совета МО </w:t>
      </w:r>
      <w:proofErr w:type="spellStart"/>
      <w:r>
        <w:rPr>
          <w:rFonts w:ascii="Times New Roman" w:eastAsia="Times New Roman" w:hAnsi="Times New Roman" w:cs="Times New Roman"/>
          <w:b/>
          <w:bCs/>
          <w:color w:val="auto"/>
        </w:rPr>
        <w:t>МО</w:t>
      </w:r>
      <w:proofErr w:type="spellEnd"/>
      <w:r>
        <w:rPr>
          <w:rFonts w:ascii="Times New Roman" w:eastAsia="Times New Roman" w:hAnsi="Times New Roman" w:cs="Times New Roman"/>
          <w:b/>
          <w:bCs/>
          <w:color w:val="auto"/>
        </w:rPr>
        <w:t xml:space="preserve"> Суздальское.</w:t>
      </w:r>
    </w:p>
    <w:p w14:paraId="3E983598" w14:textId="77777777" w:rsidR="004D00BC" w:rsidRDefault="004D00BC" w:rsidP="004D00BC">
      <w:pPr>
        <w:ind w:firstLine="709"/>
        <w:jc w:val="both"/>
        <w:rPr>
          <w:rFonts w:ascii="Times New Roman" w:eastAsia="Calibri" w:hAnsi="Times New Roman" w:cs="Times New Roman"/>
          <w:color w:val="auto"/>
          <w:lang w:eastAsia="en-US"/>
        </w:rPr>
      </w:pPr>
      <w:r>
        <w:rPr>
          <w:rFonts w:ascii="Times New Roman" w:eastAsia="Times New Roman" w:hAnsi="Times New Roman" w:cs="Times New Roman"/>
          <w:color w:val="auto"/>
        </w:rPr>
        <w:t xml:space="preserve">На публичных слушаниях будет обсуждаться проект Решения МС МО </w:t>
      </w:r>
      <w:proofErr w:type="spellStart"/>
      <w:r>
        <w:rPr>
          <w:rFonts w:ascii="Times New Roman" w:eastAsia="Times New Roman" w:hAnsi="Times New Roman" w:cs="Times New Roman"/>
          <w:color w:val="auto"/>
        </w:rPr>
        <w:t>МО</w:t>
      </w:r>
      <w:proofErr w:type="spellEnd"/>
      <w:r>
        <w:rPr>
          <w:rFonts w:ascii="Times New Roman" w:eastAsia="Times New Roman" w:hAnsi="Times New Roman" w:cs="Times New Roman"/>
          <w:color w:val="auto"/>
        </w:rPr>
        <w:t xml:space="preserve"> Суздальское «О принятии Устава внутригородского муниципального образования города федерального значения Санкт-Петербурга муниципальный округ Суздальское».</w:t>
      </w:r>
    </w:p>
    <w:p w14:paraId="704CD445" w14:textId="77777777" w:rsidR="004D00BC" w:rsidRDefault="004D00BC" w:rsidP="004D00BC">
      <w:pPr>
        <w:ind w:firstLine="426"/>
        <w:jc w:val="both"/>
        <w:rPr>
          <w:rFonts w:ascii="Times New Roman" w:eastAsia="Calibri" w:hAnsi="Times New Roman" w:cs="Times New Roman"/>
          <w:color w:val="auto"/>
          <w:u w:val="single"/>
          <w:lang w:eastAsia="en-US"/>
        </w:rPr>
      </w:pPr>
      <w:r>
        <w:rPr>
          <w:rFonts w:ascii="Times New Roman" w:eastAsia="Calibri" w:hAnsi="Times New Roman" w:cs="Times New Roman"/>
          <w:color w:val="auto"/>
          <w:lang w:eastAsia="en-US"/>
        </w:rPr>
        <w:t xml:space="preserve">С проектом Решения можно ознакомиться по адресу: Санкт-Петербург, Сиреневый бульвар, д. 18, корп. 1 лит А, </w:t>
      </w:r>
      <w:r>
        <w:rPr>
          <w:rFonts w:ascii="Times New Roman" w:eastAsia="Times New Roman" w:hAnsi="Times New Roman" w:cs="Times New Roman"/>
          <w:color w:val="auto"/>
        </w:rPr>
        <w:t>в центральной библиотечной системе Выборгского района Санкт-Петербурга по адресу: Санкт-Петербург, пр. Энгельса, д.13 корп. 2,</w:t>
      </w:r>
      <w:r>
        <w:rPr>
          <w:rFonts w:ascii="Times New Roman" w:eastAsia="Calibri" w:hAnsi="Times New Roman" w:cs="Times New Roman"/>
          <w:color w:val="auto"/>
          <w:lang w:eastAsia="en-US"/>
        </w:rPr>
        <w:t xml:space="preserve"> в официальном печатном издании муниципального образования - газета «Вестник нашего округа», на официальном сайте внутригородского муниципального образования города федерального значения Санкт-Петербурга муниципальный округ Суздальское в сети Интернет по адресу: </w:t>
      </w:r>
      <w:hyperlink r:id="rId4" w:history="1">
        <w:r>
          <w:rPr>
            <w:rStyle w:val="a3"/>
            <w:rFonts w:ascii="Times New Roman" w:eastAsia="Calibri" w:hAnsi="Times New Roman" w:cs="Times New Roman"/>
            <w:lang w:eastAsia="en-US"/>
          </w:rPr>
          <w:t>http://ww</w:t>
        </w:r>
        <w:r>
          <w:rPr>
            <w:rStyle w:val="a3"/>
            <w:rFonts w:ascii="Times New Roman" w:eastAsia="Calibri" w:hAnsi="Times New Roman" w:cs="Times New Roman"/>
            <w:lang w:val="en-US" w:eastAsia="en-US"/>
          </w:rPr>
          <w:t>w</w:t>
        </w:r>
        <w:r>
          <w:rPr>
            <w:rStyle w:val="a3"/>
            <w:rFonts w:ascii="Times New Roman" w:eastAsia="Calibri" w:hAnsi="Times New Roman" w:cs="Times New Roman"/>
            <w:lang w:eastAsia="en-US"/>
          </w:rPr>
          <w:t>.</w:t>
        </w:r>
        <w:r>
          <w:rPr>
            <w:rStyle w:val="a3"/>
            <w:rFonts w:ascii="Times New Roman" w:eastAsia="Calibri" w:hAnsi="Times New Roman" w:cs="Times New Roman"/>
            <w:lang w:val="en-US" w:eastAsia="en-US"/>
          </w:rPr>
          <w:t>mo</w:t>
        </w:r>
        <w:r>
          <w:rPr>
            <w:rStyle w:val="a3"/>
            <w:rFonts w:ascii="Times New Roman" w:eastAsia="Calibri" w:hAnsi="Times New Roman" w:cs="Times New Roman"/>
            <w:lang w:eastAsia="en-US"/>
          </w:rPr>
          <w:t>15.</w:t>
        </w:r>
        <w:r>
          <w:rPr>
            <w:rStyle w:val="a3"/>
            <w:rFonts w:ascii="Times New Roman" w:eastAsia="Calibri" w:hAnsi="Times New Roman" w:cs="Times New Roman"/>
            <w:lang w:val="en-US" w:eastAsia="en-US"/>
          </w:rPr>
          <w:t>spb</w:t>
        </w:r>
        <w:r>
          <w:rPr>
            <w:rStyle w:val="a3"/>
            <w:rFonts w:ascii="Times New Roman" w:eastAsia="Calibri" w:hAnsi="Times New Roman" w:cs="Times New Roman"/>
            <w:lang w:eastAsia="en-US"/>
          </w:rPr>
          <w:t>.</w:t>
        </w:r>
        <w:r>
          <w:rPr>
            <w:rStyle w:val="a3"/>
            <w:rFonts w:ascii="Times New Roman" w:eastAsia="Calibri" w:hAnsi="Times New Roman" w:cs="Times New Roman"/>
            <w:lang w:val="en-US" w:eastAsia="en-US"/>
          </w:rPr>
          <w:t>ru</w:t>
        </w:r>
      </w:hyperlink>
      <w:r>
        <w:rPr>
          <w:rFonts w:ascii="Times New Roman" w:eastAsia="Calibri" w:hAnsi="Times New Roman" w:cs="Times New Roman"/>
          <w:color w:val="4472C4"/>
          <w:lang w:eastAsia="en-US"/>
        </w:rPr>
        <w:t xml:space="preserve">., </w:t>
      </w:r>
      <w:r>
        <w:rPr>
          <w:rFonts w:ascii="Times New Roman" w:eastAsia="Times New Roman" w:hAnsi="Times New Roman" w:cs="Times New Roman"/>
          <w:color w:val="auto"/>
        </w:rPr>
        <w:t xml:space="preserve">а также </w:t>
      </w:r>
      <w:bookmarkStart w:id="1" w:name="_Hlk147324883"/>
      <w:r>
        <w:rPr>
          <w:rFonts w:ascii="Times New Roman" w:eastAsia="Times New Roman" w:hAnsi="Times New Roman" w:cs="Times New Roman"/>
          <w:color w:val="auto"/>
        </w:rPr>
        <w:t>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w:t>
      </w:r>
      <w:bookmarkEnd w:id="1"/>
    </w:p>
    <w:p w14:paraId="4E7842EB" w14:textId="77777777" w:rsidR="004D00BC" w:rsidRDefault="004D00BC" w:rsidP="004D00BC">
      <w:pPr>
        <w:ind w:firstLine="567"/>
        <w:jc w:val="both"/>
        <w:rPr>
          <w:rFonts w:ascii="Times New Roman" w:eastAsia="Calibri" w:hAnsi="Times New Roman" w:cs="Times New Roman"/>
          <w:bCs/>
          <w:lang w:eastAsia="en-US"/>
        </w:rPr>
      </w:pPr>
      <w:r>
        <w:rPr>
          <w:rFonts w:ascii="Times New Roman" w:eastAsia="Calibri" w:hAnsi="Times New Roman" w:cs="Times New Roman"/>
          <w:lang w:eastAsia="en-US"/>
        </w:rPr>
        <w:t xml:space="preserve">К </w:t>
      </w:r>
      <w:r>
        <w:rPr>
          <w:rFonts w:ascii="Times New Roman" w:eastAsia="Calibri" w:hAnsi="Times New Roman" w:cs="Times New Roman"/>
          <w:bCs/>
          <w:lang w:eastAsia="en-US"/>
        </w:rPr>
        <w:t xml:space="preserve">участию в публичных слушаниях приглашаются жители внутригородского муниципального образования города федерального значения Санкт-Петербурга муниципальный округ Суздальское. </w:t>
      </w:r>
    </w:p>
    <w:p w14:paraId="76AC01EA" w14:textId="77777777" w:rsidR="004D00BC" w:rsidRDefault="004D00BC" w:rsidP="004D00BC">
      <w:pPr>
        <w:ind w:firstLine="567"/>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При подаче предложения по муниципальному правовому акту житель муниципального образования предъявляет паспорт или иной документ, подтверждающий личность из которого следует, что он является жителем муниципального образования.</w:t>
      </w:r>
    </w:p>
    <w:p w14:paraId="3FD27853" w14:textId="77777777" w:rsidR="004D00BC" w:rsidRDefault="004D00BC" w:rsidP="004D00BC">
      <w:pPr>
        <w:ind w:firstLine="567"/>
        <w:jc w:val="both"/>
        <w:rPr>
          <w:rFonts w:ascii="Times New Roman" w:eastAsia="Calibri" w:hAnsi="Times New Roman" w:cs="Times New Roman"/>
          <w:color w:val="auto"/>
          <w:lang w:eastAsia="en-US"/>
        </w:rPr>
      </w:pPr>
      <w:bookmarkStart w:id="2" w:name="_Hlk100673605"/>
      <w:r>
        <w:rPr>
          <w:rFonts w:ascii="Times New Roman" w:eastAsia="Calibri" w:hAnsi="Times New Roman" w:cs="Times New Roman"/>
          <w:color w:val="auto"/>
          <w:lang w:eastAsia="en-US"/>
        </w:rPr>
        <w:t>Все письменные предложения по проекту Решения, при внесении их на публичных слушаниях, представляются в виде конкретных формулировок, подлежащих включению в проект Решения, с указанием пункта, статьи, раздела, в которые данная формулировка должна быть включена, по мнению инициатора (пояснительная записка, ссылки на действующее законодательство). Формулировки, подлежащие, по мнению инициатора, исключению из текста проекта Решения, должны быть поименованы (с указанием пункта, статьи, раздела) в объеме, достаточном для их идентификации в тексте проекта Решения. В случае внесения предложения об исключении части содержания пункта, статьи, раздела, проекта Решения, исключаемая часть должна быть дополнительно конкретизирована посредством ее воспроизведения.</w:t>
      </w:r>
    </w:p>
    <w:p w14:paraId="085EEDFC" w14:textId="77777777" w:rsidR="004D00BC" w:rsidRDefault="004D00BC" w:rsidP="004D00BC">
      <w:pPr>
        <w:ind w:firstLine="708"/>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Предложения по проекту Решения могут быть как индивидуальные, так и коллективные. Анонимные предложения и замечания не принимаются.</w:t>
      </w:r>
    </w:p>
    <w:bookmarkEnd w:id="2"/>
    <w:p w14:paraId="3CDC8A41" w14:textId="77777777" w:rsidR="004D00BC" w:rsidRDefault="004D00BC" w:rsidP="004D00BC">
      <w:pPr>
        <w:ind w:firstLine="709"/>
        <w:jc w:val="both"/>
        <w:rPr>
          <w:rFonts w:ascii="Times New Roman" w:eastAsia="Times New Roman" w:hAnsi="Times New Roman" w:cs="Times New Roman"/>
          <w:color w:val="auto"/>
        </w:rPr>
      </w:pPr>
      <w:r>
        <w:rPr>
          <w:rFonts w:ascii="Times New Roman" w:eastAsia="Calibri" w:hAnsi="Times New Roman" w:cs="Times New Roman"/>
          <w:color w:val="auto"/>
          <w:lang w:eastAsia="en-US"/>
        </w:rPr>
        <w:lastRenderedPageBreak/>
        <w:t xml:space="preserve">Предложения по проекту Решения подаются жителями муниципального образования, обладающими избирательным правом лично в Местную Администрацию МО </w:t>
      </w:r>
      <w:proofErr w:type="spellStart"/>
      <w:r>
        <w:rPr>
          <w:rFonts w:ascii="Times New Roman" w:eastAsia="Calibri" w:hAnsi="Times New Roman" w:cs="Times New Roman"/>
          <w:color w:val="auto"/>
          <w:lang w:eastAsia="en-US"/>
        </w:rPr>
        <w:t>МО</w:t>
      </w:r>
      <w:proofErr w:type="spellEnd"/>
      <w:r>
        <w:rPr>
          <w:rFonts w:ascii="Times New Roman" w:eastAsia="Calibri" w:hAnsi="Times New Roman" w:cs="Times New Roman"/>
          <w:color w:val="auto"/>
          <w:lang w:eastAsia="en-US"/>
        </w:rPr>
        <w:t xml:space="preserve"> Суздальское, по адресу: </w:t>
      </w:r>
      <w:bookmarkStart w:id="3" w:name="_Hlk100673964"/>
      <w:r>
        <w:rPr>
          <w:rFonts w:ascii="Times New Roman" w:eastAsia="Calibri" w:hAnsi="Times New Roman" w:cs="Times New Roman"/>
          <w:color w:val="auto"/>
          <w:lang w:eastAsia="en-US"/>
        </w:rPr>
        <w:t xml:space="preserve">Санкт-Петербург, Сиреневый бульвар, д. 18, </w:t>
      </w:r>
      <w:proofErr w:type="spellStart"/>
      <w:r>
        <w:rPr>
          <w:rFonts w:ascii="Times New Roman" w:eastAsia="Calibri" w:hAnsi="Times New Roman" w:cs="Times New Roman"/>
          <w:color w:val="auto"/>
          <w:lang w:eastAsia="en-US"/>
        </w:rPr>
        <w:t>корп</w:t>
      </w:r>
      <w:proofErr w:type="spellEnd"/>
      <w:r>
        <w:rPr>
          <w:rFonts w:ascii="Times New Roman" w:eastAsia="Calibri" w:hAnsi="Times New Roman" w:cs="Times New Roman"/>
          <w:color w:val="auto"/>
          <w:lang w:eastAsia="en-US"/>
        </w:rPr>
        <w:t xml:space="preserve"> 1 лит А, 2 этаж, </w:t>
      </w:r>
      <w:bookmarkEnd w:id="3"/>
      <w:r>
        <w:rPr>
          <w:rFonts w:ascii="Times New Roman" w:eastAsia="Calibri" w:hAnsi="Times New Roman" w:cs="Times New Roman"/>
          <w:color w:val="auto"/>
          <w:lang w:eastAsia="en-US"/>
        </w:rPr>
        <w:t>а также посредством почтовой связи и электронной почты (</w:t>
      </w:r>
      <w:hyperlink r:id="rId5" w:history="1">
        <w:r>
          <w:rPr>
            <w:rStyle w:val="a3"/>
            <w:rFonts w:ascii="Times New Roman" w:eastAsia="Calibri" w:hAnsi="Times New Roman" w:cs="Times New Roman"/>
            <w:color w:val="0563C1"/>
            <w:lang w:eastAsia="en-US"/>
          </w:rPr>
          <w:t>mo15@nevalink.net</w:t>
        </w:r>
      </w:hyperlink>
      <w:r>
        <w:rPr>
          <w:rFonts w:ascii="Times New Roman" w:eastAsia="Calibri" w:hAnsi="Times New Roman" w:cs="Times New Roman"/>
          <w:color w:val="auto"/>
          <w:lang w:eastAsia="en-US"/>
        </w:rPr>
        <w:t xml:space="preserve">) или </w:t>
      </w:r>
      <w:r>
        <w:rPr>
          <w:rFonts w:ascii="Times New Roman" w:eastAsia="Times New Roman" w:hAnsi="Times New Roman" w:cs="Times New Roman"/>
          <w:color w:val="auto"/>
        </w:rPr>
        <w:t xml:space="preserve">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 </w:t>
      </w:r>
    </w:p>
    <w:p w14:paraId="73B0B1CF" w14:textId="77777777" w:rsidR="004D00BC" w:rsidRDefault="004D00BC" w:rsidP="004D00BC">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Прием предложений и замечаний по проекту Решения будет осуществляться в период </w:t>
      </w:r>
      <w:r>
        <w:rPr>
          <w:rFonts w:ascii="Times New Roman" w:eastAsia="Times New Roman" w:hAnsi="Times New Roman" w:cs="Times New Roman"/>
          <w:b/>
          <w:color w:val="auto"/>
        </w:rPr>
        <w:t>с 14.05.2026 г. по 11.06.2026 года по рабочим дням</w:t>
      </w:r>
      <w:r>
        <w:rPr>
          <w:rFonts w:ascii="Times New Roman" w:eastAsia="Times New Roman" w:hAnsi="Times New Roman" w:cs="Times New Roman"/>
          <w:color w:val="auto"/>
        </w:rPr>
        <w:t xml:space="preserve"> </w:t>
      </w:r>
      <w:r>
        <w:rPr>
          <w:rFonts w:ascii="Times New Roman" w:eastAsia="Times New Roman" w:hAnsi="Times New Roman" w:cs="Times New Roman"/>
          <w:b/>
          <w:color w:val="auto"/>
        </w:rPr>
        <w:t>с 10:00 до 13:00 и с 14:00 до 17:00</w:t>
      </w:r>
      <w:r>
        <w:rPr>
          <w:rFonts w:ascii="Times New Roman" w:eastAsia="Times New Roman" w:hAnsi="Times New Roman" w:cs="Times New Roman"/>
          <w:color w:val="auto"/>
        </w:rPr>
        <w:t xml:space="preserve"> часов (кроме выходных и праздничных дней) </w:t>
      </w:r>
    </w:p>
    <w:p w14:paraId="5CA23601" w14:textId="77777777" w:rsidR="004D00BC" w:rsidRDefault="004D00BC" w:rsidP="004D00BC">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Приглашаем принять участие в публичных слушаниях всех заинтересованных жителей внутригородского муниципального образования города федерального значения Санкт-Петербурга муниципальный округ Суздальское.</w:t>
      </w:r>
    </w:p>
    <w:p w14:paraId="55FE9C1A" w14:textId="77777777" w:rsidR="004D00BC" w:rsidRDefault="004D00BC" w:rsidP="004D00BC">
      <w:pPr>
        <w:jc w:val="both"/>
        <w:rPr>
          <w:rFonts w:ascii="Times New Roman" w:eastAsia="Calibri" w:hAnsi="Times New Roman" w:cs="Times New Roman"/>
          <w:color w:val="auto"/>
          <w:lang w:eastAsia="en-US"/>
        </w:rPr>
      </w:pPr>
    </w:p>
    <w:p w14:paraId="23B78630" w14:textId="77777777" w:rsidR="004D00BC" w:rsidRDefault="004D00BC" w:rsidP="004D00BC">
      <w:pPr>
        <w:jc w:val="right"/>
        <w:rPr>
          <w:rFonts w:ascii="Times New Roman" w:eastAsia="Times New Roman" w:hAnsi="Times New Roman" w:cs="Times New Roman"/>
          <w:color w:val="auto"/>
          <w:sz w:val="20"/>
          <w:szCs w:val="20"/>
        </w:rPr>
      </w:pPr>
    </w:p>
    <w:p w14:paraId="52A392C3" w14:textId="77777777" w:rsidR="004D00BC" w:rsidRDefault="004D00BC" w:rsidP="004D00BC">
      <w:pPr>
        <w:autoSpaceDE w:val="0"/>
        <w:autoSpaceDN w:val="0"/>
        <w:adjustRightInd w:val="0"/>
        <w:jc w:val="right"/>
        <w:rPr>
          <w:rFonts w:ascii="Times New Roman" w:eastAsia="Calibri" w:hAnsi="Times New Roman" w:cs="Times New Roman"/>
          <w:color w:val="auto"/>
          <w:sz w:val="22"/>
          <w:szCs w:val="22"/>
          <w:lang w:eastAsia="en-US"/>
        </w:rPr>
      </w:pPr>
    </w:p>
    <w:p w14:paraId="68422CF0" w14:textId="77777777" w:rsidR="004D00BC" w:rsidRDefault="004D00BC" w:rsidP="004D00BC">
      <w:pPr>
        <w:autoSpaceDE w:val="0"/>
        <w:autoSpaceDN w:val="0"/>
        <w:adjustRightInd w:val="0"/>
        <w:jc w:val="right"/>
        <w:rPr>
          <w:rFonts w:ascii="Times New Roman" w:eastAsia="Calibri" w:hAnsi="Times New Roman" w:cs="Times New Roman"/>
          <w:color w:val="auto"/>
          <w:sz w:val="22"/>
          <w:szCs w:val="22"/>
          <w:lang w:eastAsia="en-US"/>
        </w:rPr>
      </w:pPr>
    </w:p>
    <w:p w14:paraId="18B73238" w14:textId="77777777" w:rsidR="00B91C89" w:rsidRDefault="00B91C89">
      <w:bookmarkStart w:id="4" w:name="_GoBack"/>
      <w:bookmarkEnd w:id="4"/>
    </w:p>
    <w:sectPr w:rsidR="00B91C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A58"/>
    <w:rsid w:val="000D0A58"/>
    <w:rsid w:val="004D00BC"/>
    <w:rsid w:val="00B91C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2994F1-A5F7-4716-8848-8C92CC63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D00BC"/>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00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35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o15@nevalink.net" TargetMode="External"/><Relationship Id="rId4" Type="http://schemas.openxmlformats.org/officeDocument/2006/relationships/hyperlink" Target="http://www.mo15.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3990</Characters>
  <Application>Microsoft Office Word</Application>
  <DocSecurity>0</DocSecurity>
  <Lines>33</Lines>
  <Paragraphs>9</Paragraphs>
  <ScaleCrop>false</ScaleCrop>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Кабанова Анна Дмитриевна</dc:creator>
  <cp:keywords/>
  <dc:description/>
  <cp:lastModifiedBy>Кабанова Анна Дмитриевна</cp:lastModifiedBy>
  <cp:revision>2</cp:revision>
  <dcterms:created xsi:type="dcterms:W3CDTF">2026-05-13T13:57:00Z</dcterms:created>
  <dcterms:modified xsi:type="dcterms:W3CDTF">2026-05-13T13:57:00Z</dcterms:modified>
</cp:coreProperties>
</file>