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2EE" w:rsidRPr="00BC42EE" w:rsidRDefault="00BC42EE" w:rsidP="00BC42E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C42EE">
        <w:rPr>
          <w:rFonts w:eastAsia="Times New Roman"/>
          <w:b/>
          <w:szCs w:val="24"/>
          <w:lang w:eastAsia="ru-RU"/>
        </w:rPr>
        <w:t>МЕСТНАЯ АДМИНИСТРАЦИЯ</w:t>
      </w:r>
    </w:p>
    <w:p w:rsidR="00272FB0" w:rsidRDefault="00272FB0" w:rsidP="00272F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BC42EE" w:rsidRPr="00BC42EE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BC42EE" w:rsidRPr="00BC42EE" w:rsidRDefault="00BC42EE" w:rsidP="00BC42E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C42EE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BC42EE" w:rsidRPr="00BC42EE" w:rsidRDefault="00BC42EE" w:rsidP="00BC42E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C42EE" w:rsidRPr="00BC42EE" w:rsidRDefault="00BC42EE" w:rsidP="00BC42E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C42EE" w:rsidRPr="00BC42EE" w:rsidRDefault="00BC42EE" w:rsidP="00BC42E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C42EE" w:rsidRPr="00BC42EE" w:rsidRDefault="00BC42EE" w:rsidP="00BC42E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BC42EE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146A8E">
        <w:rPr>
          <w:rFonts w:eastAsia="Times New Roman"/>
          <w:b/>
          <w:szCs w:val="24"/>
          <w:lang w:eastAsia="ru-RU"/>
        </w:rPr>
        <w:t>28.2</w:t>
      </w:r>
    </w:p>
    <w:p w:rsidR="00BC42EE" w:rsidRPr="00BC42EE" w:rsidRDefault="00BC42EE" w:rsidP="00BC42E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C42EE" w:rsidRPr="00BC42EE" w:rsidRDefault="00146A8E" w:rsidP="00BC42E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27.09.2016</w:t>
      </w:r>
    </w:p>
    <w:p w:rsidR="00BC42EE" w:rsidRPr="00BC42EE" w:rsidRDefault="00BC42EE" w:rsidP="00BC42E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A11A2" w:rsidRDefault="001A11A2" w:rsidP="00BC42E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 47.2 от 09.12.2015 </w:t>
      </w:r>
    </w:p>
    <w:p w:rsidR="00BC42EE" w:rsidRPr="00BC42EE" w:rsidRDefault="001A11A2" w:rsidP="00BC42E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BC42EE" w:rsidRPr="00BC42EE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BC42EE" w:rsidRPr="00BC42EE" w:rsidRDefault="00BC42EE" w:rsidP="00BC42E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C42EE">
        <w:rPr>
          <w:rFonts w:eastAsia="Times New Roman"/>
          <w:b/>
          <w:szCs w:val="24"/>
          <w:lang w:eastAsia="ru-RU"/>
        </w:rPr>
        <w:t xml:space="preserve">№ 42.2 от 09.11.2015 г. «Об утверждении муниципальной программы </w:t>
      </w:r>
    </w:p>
    <w:p w:rsidR="00BC42EE" w:rsidRPr="00BC42EE" w:rsidRDefault="00BC42EE" w:rsidP="00BC42E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C42EE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2016 год».</w:t>
      </w:r>
    </w:p>
    <w:p w:rsidR="00BC42EE" w:rsidRPr="00BC42EE" w:rsidRDefault="00BC42EE" w:rsidP="00BC42EE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BC42EE" w:rsidRPr="00BC42EE" w:rsidRDefault="00BC42EE" w:rsidP="00BC42EE">
      <w:pPr>
        <w:spacing w:after="0" w:line="240" w:lineRule="auto"/>
        <w:rPr>
          <w:rFonts w:eastAsia="Times New Roman"/>
          <w:szCs w:val="24"/>
        </w:rPr>
      </w:pPr>
    </w:p>
    <w:p w:rsidR="00BC42EE" w:rsidRPr="00BC42EE" w:rsidRDefault="00BC42EE" w:rsidP="00BC42EE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BC42EE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BC42EE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BC42EE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BC42EE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BC42EE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BC42EE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BC42EE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BC42EE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BC42EE" w:rsidRPr="00BC42EE" w:rsidRDefault="00BC42EE" w:rsidP="00BC42EE">
      <w:pPr>
        <w:spacing w:after="0" w:line="240" w:lineRule="auto"/>
        <w:ind w:firstLine="720"/>
        <w:rPr>
          <w:rFonts w:eastAsia="Times New Roman"/>
          <w:szCs w:val="24"/>
        </w:rPr>
      </w:pPr>
    </w:p>
    <w:p w:rsidR="00BC42EE" w:rsidRPr="00BC42EE" w:rsidRDefault="00BC42EE" w:rsidP="00BC42EE">
      <w:pPr>
        <w:spacing w:after="0" w:line="240" w:lineRule="auto"/>
        <w:ind w:firstLine="720"/>
        <w:rPr>
          <w:rFonts w:eastAsia="Times New Roman"/>
          <w:szCs w:val="24"/>
        </w:rPr>
      </w:pPr>
    </w:p>
    <w:p w:rsidR="00BC42EE" w:rsidRPr="00BC42EE" w:rsidRDefault="00BC42EE" w:rsidP="00BC42EE">
      <w:pPr>
        <w:spacing w:after="0" w:line="240" w:lineRule="auto"/>
        <w:rPr>
          <w:rFonts w:eastAsia="Times New Roman"/>
          <w:b/>
          <w:szCs w:val="24"/>
        </w:rPr>
      </w:pPr>
      <w:r w:rsidRPr="00BC42EE">
        <w:rPr>
          <w:rFonts w:eastAsia="Times New Roman"/>
          <w:b/>
          <w:szCs w:val="24"/>
        </w:rPr>
        <w:t>ПОСТАНОВЛЯЮ:</w:t>
      </w:r>
    </w:p>
    <w:p w:rsidR="00BC42EE" w:rsidRPr="00BC42EE" w:rsidRDefault="00BC42EE" w:rsidP="00BC42EE">
      <w:pPr>
        <w:spacing w:after="0" w:line="240" w:lineRule="auto"/>
        <w:jc w:val="center"/>
        <w:rPr>
          <w:rFonts w:eastAsia="Times New Roman"/>
          <w:szCs w:val="24"/>
        </w:rPr>
      </w:pPr>
    </w:p>
    <w:p w:rsidR="00BC42EE" w:rsidRPr="00BC42EE" w:rsidRDefault="001A11A2" w:rsidP="00BC42EE">
      <w:pPr>
        <w:numPr>
          <w:ilvl w:val="0"/>
          <w:numId w:val="4"/>
        </w:numPr>
        <w:tabs>
          <w:tab w:val="left" w:pos="284"/>
          <w:tab w:val="left" w:pos="993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Внести изменения в Постановление № 47.2 </w:t>
      </w:r>
      <w:r w:rsidR="00164264">
        <w:rPr>
          <w:rFonts w:eastAsia="Times New Roman"/>
          <w:szCs w:val="24"/>
          <w:lang w:eastAsia="ru-RU"/>
        </w:rPr>
        <w:t>от 09.12.2015 «О внесении изменений</w:t>
      </w:r>
      <w:r w:rsidR="00BC42EE" w:rsidRPr="00BC42EE">
        <w:rPr>
          <w:rFonts w:eastAsia="Times New Roman"/>
          <w:szCs w:val="24"/>
          <w:lang w:eastAsia="ru-RU"/>
        </w:rPr>
        <w:t xml:space="preserve"> в Постановление № 42.2 от 09.11.2015 г. «Об утверждении муниципальной программы Муниципального образования Муниципальный округ № 15 на 2016 год «</w:t>
      </w:r>
      <w:r w:rsidR="00BC42EE" w:rsidRPr="00BC42EE">
        <w:rPr>
          <w:rFonts w:eastAsia="Times New Roman"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</w:t>
      </w:r>
      <w:r w:rsidR="00BC42EE" w:rsidRPr="00BC42EE">
        <w:rPr>
          <w:rFonts w:eastAsia="Times New Roman"/>
          <w:szCs w:val="24"/>
          <w:lang w:eastAsia="ru-RU"/>
        </w:rPr>
        <w:t>2016 году».</w:t>
      </w:r>
    </w:p>
    <w:p w:rsidR="00BC42EE" w:rsidRPr="00BC42EE" w:rsidRDefault="00BC42EE" w:rsidP="00BC42EE">
      <w:pPr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szCs w:val="24"/>
          <w:lang w:eastAsia="ru-RU"/>
        </w:rPr>
      </w:pPr>
      <w:r w:rsidRPr="00BC42EE">
        <w:rPr>
          <w:rFonts w:eastAsia="Times New Roman"/>
          <w:szCs w:val="24"/>
          <w:lang w:eastAsia="ru-RU"/>
        </w:rPr>
        <w:t>Утвердить  Приложение 1 Постановления в новой редакции.</w:t>
      </w:r>
    </w:p>
    <w:p w:rsidR="00BC42EE" w:rsidRPr="00BC42EE" w:rsidRDefault="00BC42EE" w:rsidP="00BC42EE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BC42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BC42EE" w:rsidRPr="00BC42EE" w:rsidRDefault="00BC42EE" w:rsidP="00BC42EE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BC42EE">
        <w:rPr>
          <w:rFonts w:eastAsia="Times New Roman"/>
          <w:szCs w:val="24"/>
        </w:rPr>
        <w:t>Постановление вступает в силу с момента подписания.</w:t>
      </w:r>
    </w:p>
    <w:p w:rsidR="00BC42EE" w:rsidRPr="00BC42EE" w:rsidRDefault="00BC42EE" w:rsidP="00BC42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</w:p>
    <w:p w:rsidR="00BC42EE" w:rsidRPr="00BC42EE" w:rsidRDefault="00BC42EE" w:rsidP="00BC42EE">
      <w:pPr>
        <w:spacing w:after="0" w:line="240" w:lineRule="auto"/>
        <w:jc w:val="both"/>
        <w:rPr>
          <w:rFonts w:eastAsia="Times New Roman"/>
          <w:szCs w:val="24"/>
        </w:rPr>
      </w:pPr>
    </w:p>
    <w:p w:rsidR="00BC42EE" w:rsidRPr="00BC42EE" w:rsidRDefault="00BC42EE" w:rsidP="00BC42EE">
      <w:pPr>
        <w:spacing w:after="0" w:line="240" w:lineRule="auto"/>
        <w:jc w:val="both"/>
        <w:rPr>
          <w:rFonts w:eastAsia="Times New Roman"/>
          <w:szCs w:val="24"/>
        </w:rPr>
      </w:pPr>
    </w:p>
    <w:p w:rsidR="00BC42EE" w:rsidRPr="00BC42EE" w:rsidRDefault="00BC42EE" w:rsidP="00BC42EE">
      <w:pPr>
        <w:spacing w:after="0" w:line="240" w:lineRule="auto"/>
        <w:jc w:val="both"/>
        <w:rPr>
          <w:rFonts w:eastAsia="Times New Roman"/>
          <w:szCs w:val="24"/>
        </w:rPr>
      </w:pPr>
    </w:p>
    <w:p w:rsidR="00BC42EE" w:rsidRPr="00BC42EE" w:rsidRDefault="00BC42EE" w:rsidP="00BC42EE">
      <w:pPr>
        <w:spacing w:after="0" w:line="240" w:lineRule="auto"/>
        <w:jc w:val="both"/>
        <w:rPr>
          <w:rFonts w:eastAsia="Times New Roman"/>
          <w:szCs w:val="24"/>
        </w:rPr>
      </w:pPr>
    </w:p>
    <w:p w:rsidR="00BC42EE" w:rsidRPr="00BC42EE" w:rsidRDefault="00BC42EE" w:rsidP="00BC42EE">
      <w:pPr>
        <w:spacing w:after="0" w:line="240" w:lineRule="auto"/>
        <w:jc w:val="both"/>
        <w:rPr>
          <w:rFonts w:eastAsia="Times New Roman"/>
          <w:szCs w:val="24"/>
        </w:rPr>
      </w:pPr>
    </w:p>
    <w:p w:rsidR="00BC42EE" w:rsidRPr="00BC42EE" w:rsidRDefault="00BC42EE" w:rsidP="00BC42EE">
      <w:pPr>
        <w:spacing w:after="0" w:line="240" w:lineRule="auto"/>
        <w:jc w:val="both"/>
        <w:rPr>
          <w:rFonts w:eastAsia="Times New Roman"/>
          <w:szCs w:val="24"/>
        </w:rPr>
      </w:pPr>
    </w:p>
    <w:p w:rsidR="00BC42EE" w:rsidRPr="00BC42EE" w:rsidRDefault="00BC42EE" w:rsidP="00BC42EE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BC42EE">
        <w:rPr>
          <w:rFonts w:eastAsia="Times New Roman"/>
          <w:b/>
          <w:szCs w:val="24"/>
        </w:rPr>
        <w:t>Глава Местной Администрации</w:t>
      </w:r>
      <w:r w:rsidRPr="00BC42EE">
        <w:rPr>
          <w:rFonts w:eastAsia="Times New Roman"/>
          <w:b/>
          <w:szCs w:val="24"/>
        </w:rPr>
        <w:tab/>
        <w:t xml:space="preserve">Ю.А. </w:t>
      </w:r>
      <w:proofErr w:type="spellStart"/>
      <w:r w:rsidRPr="00BC42EE">
        <w:rPr>
          <w:rFonts w:eastAsia="Times New Roman"/>
          <w:b/>
          <w:szCs w:val="24"/>
        </w:rPr>
        <w:t>Шурбаева</w:t>
      </w:r>
      <w:proofErr w:type="spellEnd"/>
    </w:p>
    <w:p w:rsidR="00BC42EE" w:rsidRPr="00BC42EE" w:rsidRDefault="00BC42EE" w:rsidP="00BC42E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C42EE" w:rsidRPr="00BC42EE" w:rsidRDefault="00BC42EE" w:rsidP="00BC42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BC42EE" w:rsidRPr="00BC42EE" w:rsidRDefault="00BC42EE" w:rsidP="00BC42EE">
      <w:pPr>
        <w:spacing w:after="0" w:line="240" w:lineRule="auto"/>
        <w:ind w:firstLine="7371"/>
        <w:jc w:val="right"/>
        <w:rPr>
          <w:rFonts w:eastAsia="Times New Roman"/>
          <w:sz w:val="20"/>
          <w:szCs w:val="20"/>
        </w:rPr>
      </w:pPr>
      <w:r w:rsidRPr="00BC42EE">
        <w:rPr>
          <w:rFonts w:eastAsia="Times New Roman"/>
          <w:sz w:val="20"/>
          <w:szCs w:val="20"/>
        </w:rPr>
        <w:br w:type="column"/>
      </w:r>
      <w:r w:rsidRPr="00BC42EE">
        <w:rPr>
          <w:rFonts w:eastAsia="Times New Roman"/>
          <w:sz w:val="20"/>
          <w:szCs w:val="20"/>
        </w:rPr>
        <w:lastRenderedPageBreak/>
        <w:t>Приложение 1</w:t>
      </w:r>
    </w:p>
    <w:p w:rsidR="00BC42EE" w:rsidRPr="00BC42EE" w:rsidRDefault="00BC42EE" w:rsidP="00BC42EE">
      <w:pPr>
        <w:spacing w:after="0" w:line="240" w:lineRule="auto"/>
        <w:ind w:firstLine="7371"/>
        <w:jc w:val="right"/>
        <w:rPr>
          <w:rFonts w:eastAsia="Times New Roman"/>
          <w:sz w:val="20"/>
          <w:szCs w:val="20"/>
        </w:rPr>
      </w:pPr>
      <w:r w:rsidRPr="00BC42EE">
        <w:rPr>
          <w:rFonts w:eastAsia="Times New Roman"/>
          <w:sz w:val="20"/>
          <w:szCs w:val="20"/>
        </w:rPr>
        <w:t xml:space="preserve">к Постановлению </w:t>
      </w:r>
    </w:p>
    <w:p w:rsidR="00BC42EE" w:rsidRPr="00BC42EE" w:rsidRDefault="00BC42EE" w:rsidP="00BC42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BC42EE">
        <w:rPr>
          <w:rFonts w:eastAsia="Times New Roman"/>
          <w:sz w:val="20"/>
          <w:szCs w:val="20"/>
        </w:rPr>
        <w:t>Главы Местной Администрации</w:t>
      </w:r>
    </w:p>
    <w:p w:rsidR="00BC42EE" w:rsidRPr="00BC42EE" w:rsidRDefault="00BC42EE" w:rsidP="00BC42EE">
      <w:pPr>
        <w:spacing w:after="0" w:line="240" w:lineRule="auto"/>
        <w:ind w:firstLine="7371"/>
        <w:jc w:val="right"/>
        <w:rPr>
          <w:rFonts w:eastAsia="Times New Roman"/>
          <w:sz w:val="20"/>
          <w:szCs w:val="20"/>
        </w:rPr>
      </w:pPr>
      <w:r w:rsidRPr="00BC42EE">
        <w:rPr>
          <w:rFonts w:eastAsia="Times New Roman"/>
          <w:sz w:val="20"/>
          <w:szCs w:val="20"/>
        </w:rPr>
        <w:t xml:space="preserve">от </w:t>
      </w:r>
      <w:r w:rsidR="00AD4671">
        <w:rPr>
          <w:rFonts w:eastAsia="Times New Roman"/>
          <w:sz w:val="20"/>
          <w:szCs w:val="20"/>
        </w:rPr>
        <w:t>27</w:t>
      </w:r>
      <w:r w:rsidRPr="00BC42EE">
        <w:rPr>
          <w:rFonts w:eastAsia="Times New Roman"/>
          <w:sz w:val="20"/>
          <w:szCs w:val="20"/>
        </w:rPr>
        <w:t>.</w:t>
      </w:r>
      <w:r w:rsidR="00AD4671">
        <w:rPr>
          <w:rFonts w:eastAsia="Times New Roman"/>
          <w:sz w:val="20"/>
          <w:szCs w:val="20"/>
        </w:rPr>
        <w:t>09</w:t>
      </w:r>
      <w:r w:rsidRPr="00BC42EE">
        <w:rPr>
          <w:rFonts w:eastAsia="Times New Roman"/>
          <w:sz w:val="20"/>
          <w:szCs w:val="20"/>
        </w:rPr>
        <w:t>.201</w:t>
      </w:r>
      <w:r w:rsidR="00AD4671">
        <w:rPr>
          <w:rFonts w:eastAsia="Times New Roman"/>
          <w:sz w:val="20"/>
          <w:szCs w:val="20"/>
        </w:rPr>
        <w:t>6</w:t>
      </w:r>
      <w:r w:rsidRPr="00BC42EE">
        <w:rPr>
          <w:rFonts w:eastAsia="Times New Roman"/>
          <w:sz w:val="20"/>
          <w:szCs w:val="20"/>
        </w:rPr>
        <w:t xml:space="preserve">№ </w:t>
      </w:r>
      <w:r w:rsidR="00AD4671">
        <w:rPr>
          <w:rFonts w:eastAsia="Times New Roman"/>
          <w:sz w:val="20"/>
          <w:szCs w:val="20"/>
        </w:rPr>
        <w:t xml:space="preserve"> 28</w:t>
      </w:r>
      <w:r w:rsidRPr="00BC42EE">
        <w:rPr>
          <w:rFonts w:eastAsia="Times New Roman"/>
          <w:sz w:val="20"/>
          <w:szCs w:val="20"/>
        </w:rPr>
        <w:t>.2</w:t>
      </w:r>
    </w:p>
    <w:p w:rsidR="00BC42EE" w:rsidRPr="00BC42EE" w:rsidRDefault="00BC42EE" w:rsidP="00BC42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BC42EE" w:rsidRPr="00BC42EE" w:rsidRDefault="00BC42EE" w:rsidP="00BC42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C42EE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BC42EE" w:rsidRPr="00BC42EE" w:rsidRDefault="00BC42EE" w:rsidP="00BC42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BC42EE">
        <w:rPr>
          <w:rFonts w:eastAsia="Times New Roman"/>
          <w:b/>
          <w:bCs/>
          <w:szCs w:val="24"/>
          <w:lang w:eastAsia="ru-RU"/>
        </w:rPr>
        <w:t>«</w:t>
      </w:r>
      <w:r w:rsidRPr="00BC42EE">
        <w:rPr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</w:t>
      </w:r>
      <w:r w:rsidRPr="00BC42EE">
        <w:rPr>
          <w:rFonts w:eastAsia="Times New Roman"/>
          <w:b/>
          <w:bCs/>
          <w:szCs w:val="24"/>
          <w:lang w:eastAsia="ru-RU"/>
        </w:rPr>
        <w:t>2016 году»</w:t>
      </w:r>
    </w:p>
    <w:p w:rsidR="00BC42EE" w:rsidRPr="00BC42EE" w:rsidRDefault="00BC42EE" w:rsidP="00BC42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BC42EE" w:rsidRPr="00BC42EE" w:rsidRDefault="00BC42EE" w:rsidP="00BC42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BC42EE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20"/>
        <w:gridCol w:w="7122"/>
      </w:tblGrid>
      <w:tr w:rsidR="00BC42EE" w:rsidRPr="00BC42EE" w:rsidTr="004172B3">
        <w:trPr>
          <w:trHeight w:val="529"/>
        </w:trPr>
        <w:tc>
          <w:tcPr>
            <w:tcW w:w="3120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BC42EE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BC42EE" w:rsidRPr="00BC42EE" w:rsidRDefault="00BC42EE" w:rsidP="00BC42EE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BC42EE">
              <w:rPr>
                <w:rFonts w:eastAsia="Times New Roman"/>
                <w:szCs w:val="24"/>
                <w:lang w:eastAsia="ru-RU"/>
              </w:rPr>
              <w:t>«</w:t>
            </w:r>
            <w:r w:rsidRPr="00BC42EE"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</w:t>
            </w:r>
            <w:r w:rsidRPr="00BC42EE">
              <w:rPr>
                <w:rFonts w:eastAsia="Times New Roman"/>
                <w:szCs w:val="24"/>
                <w:lang w:eastAsia="ru-RU"/>
              </w:rPr>
              <w:t>2016 году»</w:t>
            </w:r>
          </w:p>
        </w:tc>
      </w:tr>
      <w:tr w:rsidR="00BC42EE" w:rsidRPr="00BC42EE" w:rsidTr="004172B3">
        <w:trPr>
          <w:trHeight w:val="529"/>
        </w:trPr>
        <w:tc>
          <w:tcPr>
            <w:tcW w:w="3120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BC42EE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BC42EE" w:rsidRPr="00BC42EE" w:rsidRDefault="00BC42EE" w:rsidP="00BC42EE">
            <w:pPr>
              <w:spacing w:after="0" w:line="240" w:lineRule="auto"/>
              <w:jc w:val="both"/>
            </w:pPr>
            <w:r w:rsidRPr="00BC42EE">
              <w:rPr>
                <w:sz w:val="22"/>
              </w:rPr>
              <w:t>Федеральный закон от 25.07.2002 №114-ФЗ «О противодействии экстремистской деятельности»</w:t>
            </w:r>
          </w:p>
          <w:p w:rsidR="00BC42EE" w:rsidRPr="00BC42EE" w:rsidRDefault="00BC42EE" w:rsidP="00BC42EE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BC42EE">
              <w:rPr>
                <w:sz w:val="22"/>
              </w:rPr>
              <w:t>Федеральный закон от 06.03.2006 №35-ФЗ «О противодействии терроризму»</w:t>
            </w:r>
          </w:p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>Закон Санкт-Петербурга от 23.09.2009г. №420-79 «Об организации местного самоуправления в Санкт-Петербурге»</w:t>
            </w:r>
          </w:p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>Устав Муниципального образования Муниципальный округ № 15</w:t>
            </w:r>
          </w:p>
        </w:tc>
      </w:tr>
      <w:tr w:rsidR="00BC42EE" w:rsidRPr="00BC42EE" w:rsidTr="004172B3">
        <w:trPr>
          <w:trHeight w:val="529"/>
        </w:trPr>
        <w:tc>
          <w:tcPr>
            <w:tcW w:w="3120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BC42EE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r w:rsidRPr="00BC42EE">
              <w:rPr>
                <w:color w:val="000000"/>
                <w:spacing w:val="2"/>
              </w:rPr>
              <w:t>МО</w:t>
            </w:r>
            <w:proofErr w:type="spellEnd"/>
            <w:r w:rsidRPr="00BC42EE">
              <w:rPr>
                <w:color w:val="000000"/>
                <w:spacing w:val="2"/>
              </w:rPr>
              <w:t xml:space="preserve"> №15</w:t>
            </w:r>
          </w:p>
        </w:tc>
      </w:tr>
      <w:tr w:rsidR="00BC42EE" w:rsidRPr="00BC42EE" w:rsidTr="004172B3">
        <w:trPr>
          <w:trHeight w:val="529"/>
        </w:trPr>
        <w:tc>
          <w:tcPr>
            <w:tcW w:w="3120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BC42EE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BC42EE">
              <w:rPr>
                <w:color w:val="000000"/>
                <w:spacing w:val="2"/>
              </w:rPr>
              <w:t>2016 год</w:t>
            </w:r>
          </w:p>
        </w:tc>
      </w:tr>
      <w:tr w:rsidR="00BC42EE" w:rsidRPr="00BC42EE" w:rsidTr="004172B3">
        <w:trPr>
          <w:trHeight w:val="71"/>
        </w:trPr>
        <w:tc>
          <w:tcPr>
            <w:tcW w:w="3120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BC42EE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>- воспитание гражданственности и патриотизма;</w:t>
            </w:r>
          </w:p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>- развитие системы патриотического воспитания;</w:t>
            </w:r>
          </w:p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 xml:space="preserve">- профилактика терроризма и экстремизма на территории МО </w:t>
            </w:r>
            <w:proofErr w:type="spellStart"/>
            <w:r w:rsidRPr="00BC42EE">
              <w:rPr>
                <w:szCs w:val="24"/>
              </w:rPr>
              <w:t>МО</w:t>
            </w:r>
            <w:proofErr w:type="spellEnd"/>
            <w:r w:rsidRPr="00BC42EE">
              <w:rPr>
                <w:szCs w:val="24"/>
              </w:rPr>
              <w:t xml:space="preserve"> № 15;</w:t>
            </w:r>
          </w:p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BC42EE">
              <w:rPr>
                <w:szCs w:val="24"/>
              </w:rPr>
              <w:t>МО</w:t>
            </w:r>
            <w:proofErr w:type="spellEnd"/>
            <w:r w:rsidRPr="00BC42EE">
              <w:rPr>
                <w:szCs w:val="24"/>
              </w:rPr>
              <w:t xml:space="preserve"> № 15.</w:t>
            </w:r>
          </w:p>
        </w:tc>
      </w:tr>
      <w:tr w:rsidR="00BC42EE" w:rsidRPr="00BC42EE" w:rsidTr="004172B3">
        <w:trPr>
          <w:trHeight w:val="71"/>
        </w:trPr>
        <w:tc>
          <w:tcPr>
            <w:tcW w:w="3120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BC42EE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BC42E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BC42EE" w:rsidRPr="00BC42EE" w:rsidTr="004172B3">
        <w:trPr>
          <w:trHeight w:val="71"/>
        </w:trPr>
        <w:tc>
          <w:tcPr>
            <w:tcW w:w="3120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BC42EE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BC42EE" w:rsidRPr="00BC42EE" w:rsidTr="004172B3">
        <w:trPr>
          <w:trHeight w:val="350"/>
        </w:trPr>
        <w:tc>
          <w:tcPr>
            <w:tcW w:w="3120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BC42EE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 xml:space="preserve">Местный бюджет Муниципального образования Муниципальный округ № 15 на 2016 г. в объеме </w:t>
            </w:r>
            <w:r w:rsidR="00961787">
              <w:rPr>
                <w:szCs w:val="24"/>
              </w:rPr>
              <w:t>1133,9</w:t>
            </w:r>
            <w:r w:rsidRPr="00BC42EE">
              <w:rPr>
                <w:szCs w:val="24"/>
              </w:rPr>
              <w:t xml:space="preserve"> тыс. рублей.</w:t>
            </w:r>
          </w:p>
        </w:tc>
      </w:tr>
      <w:tr w:rsidR="00BC42EE" w:rsidRPr="00BC42EE" w:rsidTr="004172B3">
        <w:trPr>
          <w:trHeight w:val="350"/>
        </w:trPr>
        <w:tc>
          <w:tcPr>
            <w:tcW w:w="3120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BC42EE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>Создание системы профилактики терроризма и экстремизма:</w:t>
            </w:r>
          </w:p>
          <w:p w:rsidR="00BC42EE" w:rsidRPr="00BC42EE" w:rsidRDefault="00BC42EE" w:rsidP="00BC42EE">
            <w:pPr>
              <w:numPr>
                <w:ilvl w:val="0"/>
                <w:numId w:val="3"/>
              </w:numPr>
              <w:tabs>
                <w:tab w:val="left" w:pos="204"/>
              </w:tabs>
              <w:spacing w:after="0" w:line="240" w:lineRule="auto"/>
              <w:ind w:left="0" w:firstLine="0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>развитие правовой культуры населения;</w:t>
            </w:r>
          </w:p>
          <w:p w:rsidR="00BC42EE" w:rsidRPr="00BC42EE" w:rsidRDefault="00BC42EE" w:rsidP="00BC42EE">
            <w:pPr>
              <w:numPr>
                <w:ilvl w:val="0"/>
                <w:numId w:val="3"/>
              </w:numPr>
              <w:tabs>
                <w:tab w:val="left" w:pos="204"/>
              </w:tabs>
              <w:spacing w:after="0" w:line="240" w:lineRule="auto"/>
              <w:ind w:left="0" w:firstLine="0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BC42EE" w:rsidRPr="00BC42EE" w:rsidRDefault="00BC42EE" w:rsidP="00BC42EE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BC42EE" w:rsidRPr="00BC42EE" w:rsidRDefault="00BC42EE" w:rsidP="00BC42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C42EE">
        <w:rPr>
          <w:rFonts w:eastAsia="Times New Roman"/>
          <w:szCs w:val="24"/>
          <w:lang w:eastAsia="ru-RU"/>
        </w:rPr>
        <w:br w:type="column"/>
      </w:r>
      <w:r w:rsidRPr="00BC42EE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C42EE" w:rsidRPr="00BC42EE" w:rsidRDefault="00BC42EE" w:rsidP="00BC42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  <w:szCs w:val="24"/>
          <w:lang w:eastAsia="ru-RU"/>
        </w:rPr>
      </w:pPr>
      <w:r w:rsidRPr="00BC42EE">
        <w:rPr>
          <w:rFonts w:eastAsia="Times New Roman"/>
          <w:b/>
          <w:szCs w:val="24"/>
          <w:lang w:eastAsia="ru-RU"/>
        </w:rPr>
        <w:t>«</w:t>
      </w:r>
      <w:r w:rsidRPr="00BC42EE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</w:t>
      </w:r>
      <w:r w:rsidRPr="00BC42EE">
        <w:rPr>
          <w:rFonts w:eastAsia="Times New Roman"/>
          <w:b/>
          <w:szCs w:val="24"/>
          <w:lang w:eastAsia="ru-RU"/>
        </w:rPr>
        <w:t>2016 год» и объемы их финансирования</w:t>
      </w:r>
    </w:p>
    <w:p w:rsidR="00BC42EE" w:rsidRPr="00BC42EE" w:rsidRDefault="00BC42EE" w:rsidP="00BC42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678"/>
        <w:gridCol w:w="992"/>
        <w:gridCol w:w="71"/>
        <w:gridCol w:w="780"/>
        <w:gridCol w:w="1134"/>
        <w:gridCol w:w="992"/>
        <w:gridCol w:w="992"/>
      </w:tblGrid>
      <w:tr w:rsidR="00BC42EE" w:rsidRPr="00BC42EE" w:rsidTr="00BC42EE">
        <w:trPr>
          <w:trHeight w:val="555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№ п/п</w:t>
            </w:r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rPr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  <w:r w:rsidRPr="00BC42EE">
              <w:rPr>
                <w:b/>
              </w:rPr>
              <w:t>Ожидаемые количественные показатели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  <w:r w:rsidRPr="00BC42EE">
              <w:rPr>
                <w:b/>
              </w:rPr>
              <w:t>Срок исполнения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C42EE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BC42EE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BC42EE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BC42EE" w:rsidRPr="00BC42EE" w:rsidTr="00BC42EE">
        <w:trPr>
          <w:trHeight w:val="615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</w:p>
        </w:tc>
        <w:tc>
          <w:tcPr>
            <w:tcW w:w="46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  <w:r w:rsidRPr="00BC42EE">
              <w:rPr>
                <w:b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  <w:r w:rsidRPr="00BC42EE">
              <w:rPr>
                <w:b/>
              </w:rP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C42EE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  <w:r w:rsidRPr="00BC42EE">
              <w:rPr>
                <w:b/>
              </w:rPr>
              <w:t>2016</w:t>
            </w:r>
          </w:p>
        </w:tc>
      </w:tr>
      <w:tr w:rsidR="00BC42EE" w:rsidRPr="00BC42EE" w:rsidTr="00BC42EE">
        <w:trPr>
          <w:trHeight w:val="9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right"/>
            </w:pPr>
            <w:r w:rsidRPr="00BC42EE"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C42EE">
              <w:rPr>
                <w:rFonts w:eastAsia="Times New Roman"/>
                <w:szCs w:val="24"/>
                <w:lang w:eastAsia="ru-RU"/>
              </w:rPr>
              <w:t>Организация и проведение мероприятий направленных на предупреждение экстремистской деятельности, социальной, расовой, национальной или религиозной розни, предупреждение межнациональных (межэтнических) конфликтов для жителей, проживающих на территории МО № 15.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3-4 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961787" w:rsidP="00BC42EE">
            <w:pPr>
              <w:spacing w:after="0" w:line="240" w:lineRule="auto"/>
              <w:jc w:val="center"/>
            </w:pPr>
            <w:r>
              <w:rPr>
                <w:lang w:val="en-US"/>
              </w:rPr>
              <w:t>1065,4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1</w:t>
            </w:r>
            <w:r w:rsidR="00961787">
              <w:rPr>
                <w:lang w:val="en-US"/>
              </w:rPr>
              <w:t>065,4</w:t>
            </w:r>
          </w:p>
        </w:tc>
      </w:tr>
      <w:tr w:rsidR="00BC42EE" w:rsidRPr="00BC42EE" w:rsidTr="00BC42EE">
        <w:trPr>
          <w:trHeight w:val="131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right"/>
            </w:pPr>
            <w:r w:rsidRPr="00BC42EE"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both"/>
            </w:pPr>
            <w:r w:rsidRPr="00BC42EE">
              <w:rPr>
                <w:rFonts w:eastAsia="Times New Roman"/>
                <w:szCs w:val="24"/>
                <w:lang w:eastAsia="ru-RU"/>
              </w:rPr>
              <w:t>Издание и распространение памяток, брошюр, информационных бюллетеней посвященных вопросам антитеррора, экстремизма и межнациональной розни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экз.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3 000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3-4 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961787" w:rsidP="00BC42EE">
            <w:pPr>
              <w:spacing w:after="0" w:line="240" w:lineRule="auto"/>
              <w:jc w:val="center"/>
            </w:pPr>
            <w:r>
              <w:t>68,5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961787" w:rsidP="00BC42EE">
            <w:pPr>
              <w:spacing w:after="0" w:line="240" w:lineRule="auto"/>
              <w:jc w:val="center"/>
            </w:pPr>
            <w:r>
              <w:t>68,5</w:t>
            </w:r>
          </w:p>
        </w:tc>
      </w:tr>
      <w:tr w:rsidR="00BC42EE" w:rsidRPr="00BC42EE" w:rsidTr="00BC42EE">
        <w:trPr>
          <w:trHeight w:val="90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right"/>
            </w:pPr>
            <w:r w:rsidRPr="00BC42EE"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C42EE">
              <w:t>Информирование жителей по вопросам противодействия экстремизму и разжиганию</w:t>
            </w:r>
            <w:r w:rsidR="00272FB0">
              <w:t xml:space="preserve"> национальной розни в печатном издании</w:t>
            </w:r>
            <w:bookmarkStart w:id="0" w:name="_GoBack"/>
            <w:bookmarkEnd w:id="0"/>
            <w:r w:rsidRPr="00BC42EE">
              <w:t xml:space="preserve"> 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В течении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Без финансирования</w:t>
            </w:r>
          </w:p>
        </w:tc>
      </w:tr>
      <w:tr w:rsidR="00BC42EE" w:rsidRPr="00BC42EE" w:rsidTr="00BC42EE">
        <w:trPr>
          <w:trHeight w:val="90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right"/>
            </w:pPr>
            <w:r w:rsidRPr="00BC42EE"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both"/>
            </w:pPr>
            <w:r w:rsidRPr="00BC42EE">
              <w:t>Информационное обеспечение населения округа с целью доведения основ безопасного поведения при проведении политических митингов, демонстраций и других акций с использованием информационных панелей «Бегущая строка» и информационных щитов</w:t>
            </w: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Ежедневно в помещении муниципального образования муниципальный округ №15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Без финансирования</w:t>
            </w:r>
          </w:p>
        </w:tc>
      </w:tr>
      <w:tr w:rsidR="00BC42EE" w:rsidRPr="00BC42EE" w:rsidTr="00BC42EE">
        <w:trPr>
          <w:trHeight w:val="90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right"/>
            </w:pPr>
            <w:r w:rsidRPr="00BC42EE"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В течение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 xml:space="preserve">Без </w:t>
            </w:r>
            <w:proofErr w:type="spellStart"/>
            <w:r w:rsidRPr="00BC42EE">
              <w:t>финансиро</w:t>
            </w:r>
            <w:proofErr w:type="spellEnd"/>
          </w:p>
          <w:p w:rsidR="00BC42EE" w:rsidRPr="00BC42EE" w:rsidRDefault="00BC42EE" w:rsidP="00BC42EE">
            <w:pPr>
              <w:spacing w:after="0" w:line="240" w:lineRule="auto"/>
              <w:jc w:val="center"/>
            </w:pPr>
            <w:proofErr w:type="spellStart"/>
            <w:r w:rsidRPr="00BC42EE">
              <w:t>вания</w:t>
            </w:r>
            <w:proofErr w:type="spellEnd"/>
          </w:p>
        </w:tc>
      </w:tr>
      <w:tr w:rsidR="00BC42EE" w:rsidRPr="00BC42EE" w:rsidTr="00BC42EE">
        <w:trPr>
          <w:trHeight w:val="2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right"/>
            </w:pPr>
            <w:r w:rsidRPr="00BC42EE"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szCs w:val="24"/>
              </w:rPr>
            </w:pPr>
            <w:r w:rsidRPr="00BC42EE"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>В течение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</w:pPr>
            <w:r w:rsidRPr="00BC42EE">
              <w:t xml:space="preserve">Без </w:t>
            </w:r>
            <w:proofErr w:type="spellStart"/>
            <w:r w:rsidRPr="00BC42EE">
              <w:t>финансиро</w:t>
            </w:r>
            <w:proofErr w:type="spellEnd"/>
          </w:p>
          <w:p w:rsidR="00BC42EE" w:rsidRPr="00BC42EE" w:rsidRDefault="00BC42EE" w:rsidP="00BC42EE">
            <w:pPr>
              <w:spacing w:after="0" w:line="240" w:lineRule="auto"/>
              <w:jc w:val="center"/>
            </w:pPr>
            <w:proofErr w:type="spellStart"/>
            <w:r w:rsidRPr="00BC42EE">
              <w:t>вания</w:t>
            </w:r>
            <w:proofErr w:type="spellEnd"/>
          </w:p>
        </w:tc>
      </w:tr>
      <w:tr w:rsidR="00BC42EE" w:rsidRPr="00BC42EE" w:rsidTr="00BC42EE">
        <w:trPr>
          <w:trHeight w:val="1165"/>
        </w:trPr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C42EE">
              <w:rPr>
                <w:b/>
              </w:rPr>
              <w:t>ИТОГО:</w:t>
            </w:r>
          </w:p>
          <w:p w:rsidR="00BC42EE" w:rsidRPr="00BC42EE" w:rsidRDefault="00BC42EE" w:rsidP="00BC42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C42EE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BC42EE" w:rsidRPr="00BC42EE" w:rsidRDefault="00BC42EE" w:rsidP="00BC42EE">
            <w:pPr>
              <w:spacing w:after="0" w:line="240" w:lineRule="auto"/>
              <w:jc w:val="both"/>
              <w:rPr>
                <w:b/>
              </w:rPr>
            </w:pPr>
            <w:r w:rsidRPr="00BC42EE">
              <w:rPr>
                <w:rFonts w:eastAsia="Times New Roman"/>
                <w:szCs w:val="24"/>
                <w:lang w:eastAsia="ru-RU"/>
              </w:rPr>
              <w:t xml:space="preserve">0113, </w:t>
            </w:r>
            <w:r w:rsidRPr="00BC42EE">
              <w:rPr>
                <w:szCs w:val="24"/>
              </w:rPr>
              <w:t>79700 00520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  <w:r w:rsidRPr="00BC42EE">
              <w:rPr>
                <w:b/>
                <w:bCs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  <w:r w:rsidRPr="00BC42EE">
              <w:rPr>
                <w:b/>
              </w:rPr>
              <w:t>700/</w:t>
            </w:r>
          </w:p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  <w:r w:rsidRPr="00BC42EE">
              <w:rPr>
                <w:b/>
              </w:rPr>
              <w:t>3000/</w:t>
            </w:r>
          </w:p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  <w:r w:rsidRPr="00BC42EE">
              <w:rPr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BC42EE" w:rsidP="00BC42EE">
            <w:pPr>
              <w:spacing w:after="0" w:line="240" w:lineRule="auto"/>
              <w:jc w:val="center"/>
              <w:rPr>
                <w:b/>
              </w:rPr>
            </w:pPr>
            <w:r w:rsidRPr="00BC42EE">
              <w:rPr>
                <w:b/>
              </w:rPr>
              <w:t>1</w:t>
            </w:r>
            <w:r w:rsidR="00961787">
              <w:rPr>
                <w:b/>
              </w:rPr>
              <w:t>133,9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EE" w:rsidRPr="00BC42EE" w:rsidRDefault="00961787" w:rsidP="00BC42E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1133,9</w:t>
            </w:r>
          </w:p>
        </w:tc>
      </w:tr>
    </w:tbl>
    <w:p w:rsidR="006626DE" w:rsidRDefault="006626DE"/>
    <w:sectPr w:rsidR="006626DE" w:rsidSect="00A9530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1B9" w:rsidRDefault="008A71B9">
      <w:pPr>
        <w:spacing w:after="0" w:line="240" w:lineRule="auto"/>
      </w:pPr>
      <w:r>
        <w:separator/>
      </w:r>
    </w:p>
  </w:endnote>
  <w:endnote w:type="continuationSeparator" w:id="1">
    <w:p w:rsidR="008A71B9" w:rsidRDefault="008A7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2F1" w:rsidRPr="00AF33CE" w:rsidRDefault="00F0759B">
    <w:pPr>
      <w:pStyle w:val="a4"/>
      <w:jc w:val="right"/>
      <w:rPr>
        <w:sz w:val="20"/>
        <w:szCs w:val="20"/>
      </w:rPr>
    </w:pPr>
  </w:p>
  <w:p w:rsidR="004F62F1" w:rsidRPr="00AF33CE" w:rsidRDefault="00F0759B">
    <w:pPr>
      <w:pStyle w:val="a4"/>
      <w:rPr>
        <w:sz w:val="20"/>
        <w:szCs w:val="20"/>
      </w:rPr>
    </w:pPr>
  </w:p>
  <w:p w:rsidR="004F62F1" w:rsidRPr="00AF33CE" w:rsidRDefault="00F0759B">
    <w:pPr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1B9" w:rsidRDefault="008A71B9">
      <w:pPr>
        <w:spacing w:after="0" w:line="240" w:lineRule="auto"/>
      </w:pPr>
      <w:r>
        <w:separator/>
      </w:r>
    </w:p>
  </w:footnote>
  <w:footnote w:type="continuationSeparator" w:id="1">
    <w:p w:rsidR="008A71B9" w:rsidRDefault="008A71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9BD"/>
    <w:rsid w:val="00146A8E"/>
    <w:rsid w:val="00161F48"/>
    <w:rsid w:val="00164264"/>
    <w:rsid w:val="001A11A2"/>
    <w:rsid w:val="00272FB0"/>
    <w:rsid w:val="006626DE"/>
    <w:rsid w:val="007709BD"/>
    <w:rsid w:val="008A71B9"/>
    <w:rsid w:val="00961787"/>
    <w:rsid w:val="00A95307"/>
    <w:rsid w:val="00AD4671"/>
    <w:rsid w:val="00B56A7E"/>
    <w:rsid w:val="00BC42EE"/>
    <w:rsid w:val="00F075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4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1F4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61F4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161F48"/>
    <w:rPr>
      <w:rFonts w:ascii="Times New Roman" w:eastAsia="Calibri" w:hAnsi="Times New Roman" w:cs="Times New Roman"/>
      <w:sz w:val="24"/>
    </w:rPr>
  </w:style>
  <w:style w:type="paragraph" w:styleId="a6">
    <w:name w:val="Normal (Web)"/>
    <w:basedOn w:val="a"/>
    <w:uiPriority w:val="99"/>
    <w:rsid w:val="00161F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4876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dcterms:created xsi:type="dcterms:W3CDTF">2016-09-30T07:35:00Z</dcterms:created>
  <dcterms:modified xsi:type="dcterms:W3CDTF">2016-09-30T07:35:00Z</dcterms:modified>
</cp:coreProperties>
</file>