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43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7BE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8147BE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8147BE"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</w:p>
    <w:p w:rsidR="008147BE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8147BE">
        <w:rPr>
          <w:rFonts w:ascii="Times New Roman" w:hAnsi="Times New Roman" w:cs="Times New Roman"/>
          <w:b/>
          <w:sz w:val="28"/>
          <w:szCs w:val="28"/>
        </w:rPr>
        <w:t>ля обсуждения проекта нормативного правового акта</w:t>
      </w:r>
    </w:p>
    <w:p w:rsidR="008147BE" w:rsidRDefault="00772AA6" w:rsidP="008147BE">
      <w:pPr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D4F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годового отчета об исполнении местного бюджета внутригородского муниципального образования Санкт-Петербурга Муниципальный округ № 15 за 2015 год</w:t>
      </w:r>
      <w:proofErr w:type="gramStart"/>
      <w:r w:rsidR="003D4FB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»</w:t>
      </w:r>
      <w:bookmarkEnd w:id="0"/>
      <w:proofErr w:type="gramEnd"/>
    </w:p>
    <w:p w:rsidR="008147BE" w:rsidRDefault="008147BE" w:rsidP="008147BE">
      <w:pPr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7BE" w:rsidRDefault="00772AA6" w:rsidP="00FC1928">
      <w:pPr>
        <w:spacing w:after="0" w:line="240" w:lineRule="auto"/>
        <w:ind w:left="-426" w:right="-284"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Бюджетным Кодексом Российской Федерации,  федеральным законом от</w:t>
      </w:r>
      <w:r w:rsidR="003D4FB0">
        <w:rPr>
          <w:rFonts w:ascii="Times New Roman" w:hAnsi="Times New Roman" w:cs="Times New Roman"/>
          <w:sz w:val="24"/>
          <w:szCs w:val="24"/>
        </w:rPr>
        <w:t xml:space="preserve"> 06.10.2003 г.</w:t>
      </w:r>
      <w:r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</w:t>
      </w:r>
      <w:r w:rsidR="003D4FB0">
        <w:rPr>
          <w:rFonts w:ascii="Times New Roman" w:hAnsi="Times New Roman" w:cs="Times New Roman"/>
          <w:sz w:val="24"/>
          <w:szCs w:val="24"/>
        </w:rPr>
        <w:t>ации местного самоуправления в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Федерации», </w:t>
      </w:r>
      <w:r w:rsidR="003D4FB0">
        <w:rPr>
          <w:rFonts w:ascii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15,</w:t>
      </w:r>
      <w:r w:rsidR="008147BE" w:rsidRPr="00814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 w:rsidR="008147BE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Совета от 21.04.2016</w:t>
      </w:r>
      <w:r w:rsidR="008147BE" w:rsidRPr="008147BE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8147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0.2</w:t>
      </w:r>
      <w:r w:rsidR="008147BE">
        <w:rPr>
          <w:rFonts w:ascii="Times New Roman" w:hAnsi="Times New Roman" w:cs="Times New Roman"/>
          <w:sz w:val="24"/>
          <w:szCs w:val="24"/>
        </w:rPr>
        <w:t>/5</w:t>
      </w:r>
      <w:r w:rsidR="003D4FB0">
        <w:rPr>
          <w:rFonts w:ascii="Times New Roman" w:hAnsi="Times New Roman" w:cs="Times New Roman"/>
          <w:sz w:val="24"/>
          <w:szCs w:val="24"/>
        </w:rPr>
        <w:t xml:space="preserve"> «О назначении публичных слушаний для обсуждения проекта нормативного правового акта</w:t>
      </w:r>
      <w:r w:rsidR="008147BE">
        <w:rPr>
          <w:rFonts w:ascii="Times New Roman" w:hAnsi="Times New Roman" w:cs="Times New Roman"/>
          <w:sz w:val="24"/>
          <w:szCs w:val="24"/>
        </w:rPr>
        <w:t xml:space="preserve"> – публичные слушания для обсуждения проекта нормативного правового акта «</w:t>
      </w:r>
      <w:r w:rsidRPr="00772AA6">
        <w:rPr>
          <w:rFonts w:ascii="Times New Roman" w:hAnsi="Times New Roman" w:cs="Times New Roman"/>
          <w:sz w:val="24"/>
          <w:szCs w:val="24"/>
        </w:rPr>
        <w:t>Об утверждении годового отчета</w:t>
      </w:r>
      <w:proofErr w:type="gramEnd"/>
      <w:r w:rsidRPr="00772AA6">
        <w:rPr>
          <w:rFonts w:ascii="Times New Roman" w:hAnsi="Times New Roman" w:cs="Times New Roman"/>
          <w:sz w:val="24"/>
          <w:szCs w:val="24"/>
        </w:rPr>
        <w:t xml:space="preserve"> об исполнении местного бюджета внутригородского муниципального образования Санкт-Петербурга Муниципальный округ № 15 за 2015 год</w:t>
      </w:r>
      <w:r w:rsidR="008147BE">
        <w:rPr>
          <w:rFonts w:ascii="Times New Roman" w:hAnsi="Times New Roman" w:cs="Times New Roman"/>
          <w:sz w:val="24"/>
          <w:szCs w:val="24"/>
        </w:rPr>
        <w:t>» - сос</w:t>
      </w:r>
      <w:r>
        <w:rPr>
          <w:rFonts w:ascii="Times New Roman" w:hAnsi="Times New Roman" w:cs="Times New Roman"/>
          <w:sz w:val="24"/>
          <w:szCs w:val="24"/>
        </w:rPr>
        <w:t>тоятся 06</w:t>
      </w:r>
      <w:r w:rsidR="008147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мая 2016 года в 11</w:t>
      </w:r>
      <w:r w:rsidR="008147BE">
        <w:rPr>
          <w:rFonts w:ascii="Times New Roman" w:hAnsi="Times New Roman" w:cs="Times New Roman"/>
          <w:sz w:val="24"/>
          <w:szCs w:val="24"/>
        </w:rPr>
        <w:t>.00 (время МСК) по адресу:</w:t>
      </w:r>
    </w:p>
    <w:p w:rsidR="008147BE" w:rsidRDefault="008147BE" w:rsidP="008147BE">
      <w:pPr>
        <w:spacing w:after="0" w:line="240" w:lineRule="auto"/>
        <w:ind w:left="-426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Санкт-Петербург, Сиреневый бульвар д.18 корпус 1, литера «А» (зал заседаний Муниципального Совета).</w:t>
      </w:r>
    </w:p>
    <w:p w:rsidR="008147BE" w:rsidRDefault="008147BE" w:rsidP="003D4FB0">
      <w:pPr>
        <w:spacing w:after="0" w:line="240" w:lineRule="auto"/>
        <w:ind w:left="-426" w:right="-284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нормативного правового акта, выносимого на публичные слушания, Порядок участия жителей в публичных слушаниях, а также порядок учета предложений по проекту нормативного правового акта – опубликованы в</w:t>
      </w:r>
      <w:r w:rsidR="00772AA6">
        <w:rPr>
          <w:rFonts w:ascii="Times New Roman" w:hAnsi="Times New Roman" w:cs="Times New Roman"/>
          <w:sz w:val="24"/>
          <w:szCs w:val="24"/>
        </w:rPr>
        <w:t xml:space="preserve"> Централизованной библиотечной системе Выборгского района Санкт-Петербурга по адресу</w:t>
      </w:r>
      <w:r w:rsidR="003D4FB0">
        <w:rPr>
          <w:rFonts w:ascii="Times New Roman" w:hAnsi="Times New Roman" w:cs="Times New Roman"/>
          <w:sz w:val="24"/>
          <w:szCs w:val="24"/>
        </w:rPr>
        <w:t>: Санкт-Петербург,</w:t>
      </w:r>
      <w:r w:rsidR="00772AA6">
        <w:rPr>
          <w:rFonts w:ascii="Times New Roman" w:hAnsi="Times New Roman" w:cs="Times New Roman"/>
          <w:sz w:val="24"/>
          <w:szCs w:val="24"/>
        </w:rPr>
        <w:t xml:space="preserve"> пр. Энгельса д.13, а также на информационном стенде муниципального образования. </w:t>
      </w:r>
    </w:p>
    <w:p w:rsidR="008147BE" w:rsidRDefault="008147BE" w:rsidP="008147BE">
      <w:pPr>
        <w:spacing w:after="0" w:line="240" w:lineRule="auto"/>
        <w:ind w:left="-426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Приглашаем жителей внутригородского муниципального образования Санкт-Петербурга Муниципальн</w:t>
      </w:r>
      <w:r w:rsidR="003D4FB0">
        <w:rPr>
          <w:rFonts w:ascii="Times New Roman" w:hAnsi="Times New Roman" w:cs="Times New Roman"/>
          <w:sz w:val="24"/>
          <w:szCs w:val="24"/>
        </w:rPr>
        <w:t>ый округ № 15 принять участие в публичных слушаниях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47BE" w:rsidRPr="008147BE" w:rsidRDefault="008147BE" w:rsidP="008147BE">
      <w:pPr>
        <w:spacing w:after="0" w:line="240" w:lineRule="auto"/>
        <w:ind w:left="-426" w:right="-284"/>
        <w:rPr>
          <w:rFonts w:ascii="Times New Roman" w:hAnsi="Times New Roman" w:cs="Times New Roman"/>
          <w:sz w:val="24"/>
          <w:szCs w:val="24"/>
        </w:rPr>
      </w:pPr>
    </w:p>
    <w:sectPr w:rsidR="008147BE" w:rsidRPr="00814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EA"/>
    <w:rsid w:val="002E0A43"/>
    <w:rsid w:val="002F0DB4"/>
    <w:rsid w:val="003D4FB0"/>
    <w:rsid w:val="00772AA6"/>
    <w:rsid w:val="007E51EA"/>
    <w:rsid w:val="008147BE"/>
    <w:rsid w:val="00F2225F"/>
    <w:rsid w:val="00FC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2016-04-26T13:49:00Z</dcterms:created>
  <dcterms:modified xsi:type="dcterms:W3CDTF">2016-04-26T13:49:00Z</dcterms:modified>
</cp:coreProperties>
</file>