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A47" w:rsidRDefault="00381A47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22DA" w:rsidRDefault="00CC22DA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Исполнение отдельного</w:t>
      </w:r>
      <w:r w:rsidRPr="008B7D33">
        <w:rPr>
          <w:rFonts w:ascii="Times New Roman" w:hAnsi="Times New Roman" w:cs="Times New Roman"/>
          <w:b/>
          <w:sz w:val="24"/>
          <w:szCs w:val="24"/>
        </w:rPr>
        <w:t xml:space="preserve"> государственного полномочия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</w:t>
      </w:r>
    </w:p>
    <w:p w:rsidR="00CC22DA" w:rsidRPr="008B7D33" w:rsidRDefault="00CC22DA" w:rsidP="00CC22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7D33">
        <w:rPr>
          <w:rFonts w:ascii="Times New Roman" w:hAnsi="Times New Roman" w:cs="Times New Roman"/>
          <w:b/>
          <w:sz w:val="24"/>
          <w:szCs w:val="24"/>
        </w:rPr>
        <w:t>в Санкт-Петербурге» от 31.05.2010 № 273-70 г.</w:t>
      </w:r>
    </w:p>
    <w:p w:rsidR="002F3CA3" w:rsidRPr="00CC22DA" w:rsidRDefault="00CC22DA" w:rsidP="00CC22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201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6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исполнение отдельного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B628A3" w:rsidRPr="00CC22DA">
        <w:rPr>
          <w:rFonts w:ascii="Times New Roman" w:hAnsi="Times New Roman" w:cs="Times New Roman"/>
          <w:sz w:val="24"/>
          <w:szCs w:val="24"/>
        </w:rPr>
        <w:t>ого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полномочи</w:t>
      </w:r>
      <w:r w:rsidR="00B628A3" w:rsidRPr="00CC22DA">
        <w:rPr>
          <w:rFonts w:ascii="Times New Roman" w:hAnsi="Times New Roman" w:cs="Times New Roman"/>
          <w:sz w:val="24"/>
          <w:szCs w:val="24"/>
        </w:rPr>
        <w:t>я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по составлению протоколов об административных правонарушениях в рамках регионального законодательства – «Закон Санкт-Петербурга об административных правонарушениях в Санк</w:t>
      </w:r>
      <w:r w:rsidR="0009170A" w:rsidRPr="00CC22DA">
        <w:rPr>
          <w:rFonts w:ascii="Times New Roman" w:hAnsi="Times New Roman" w:cs="Times New Roman"/>
          <w:sz w:val="24"/>
          <w:szCs w:val="24"/>
        </w:rPr>
        <w:t>т-Петербурге» от 31</w:t>
      </w:r>
      <w:r w:rsidR="002F3CA3" w:rsidRPr="00CC22DA">
        <w:rPr>
          <w:rFonts w:ascii="Times New Roman" w:hAnsi="Times New Roman" w:cs="Times New Roman"/>
          <w:sz w:val="24"/>
          <w:szCs w:val="24"/>
        </w:rPr>
        <w:t>.05.</w:t>
      </w:r>
      <w:r w:rsidR="000B3775" w:rsidRPr="00CC22DA">
        <w:rPr>
          <w:rFonts w:ascii="Times New Roman" w:hAnsi="Times New Roman" w:cs="Times New Roman"/>
          <w:sz w:val="24"/>
          <w:szCs w:val="24"/>
        </w:rPr>
        <w:t>2010 № 273-70 г.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  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было составлено – </w:t>
      </w:r>
      <w:r w:rsidR="009E432D">
        <w:rPr>
          <w:rFonts w:ascii="Times New Roman" w:hAnsi="Times New Roman" w:cs="Times New Roman"/>
          <w:sz w:val="24"/>
          <w:szCs w:val="24"/>
        </w:rPr>
        <w:t>151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протокол в отношении физических и  должностных лиц. Из них постатейно: </w:t>
      </w:r>
    </w:p>
    <w:p w:rsidR="002F3CA3" w:rsidRPr="00CC22DA" w:rsidRDefault="002F3CA3" w:rsidP="0096725A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>- ст. 32 «парковка и стоянка  механического транспо</w:t>
      </w:r>
      <w:r w:rsidR="00CC22DA">
        <w:rPr>
          <w:rFonts w:ascii="Times New Roman" w:hAnsi="Times New Roman" w:cs="Times New Roman"/>
          <w:sz w:val="24"/>
          <w:szCs w:val="24"/>
        </w:rPr>
        <w:t>ртного средства на газоне» - 101</w:t>
      </w:r>
      <w:r w:rsidRPr="00CC22DA">
        <w:rPr>
          <w:rFonts w:ascii="Times New Roman" w:hAnsi="Times New Roman" w:cs="Times New Roman"/>
          <w:sz w:val="24"/>
          <w:szCs w:val="24"/>
        </w:rPr>
        <w:t xml:space="preserve"> протоколов;</w:t>
      </w:r>
      <w:r w:rsidR="00B628A3"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CA3" w:rsidRPr="00CC22DA" w:rsidRDefault="002F3CA3" w:rsidP="0096725A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>- ст. 44 «торговля в несанкционирова</w:t>
      </w:r>
      <w:r w:rsidR="009E432D">
        <w:rPr>
          <w:rFonts w:ascii="Times New Roman" w:hAnsi="Times New Roman" w:cs="Times New Roman"/>
          <w:sz w:val="24"/>
          <w:szCs w:val="24"/>
        </w:rPr>
        <w:t>нных местах» - 42</w:t>
      </w:r>
      <w:r w:rsidRPr="00CC22DA">
        <w:rPr>
          <w:rFonts w:ascii="Times New Roman" w:hAnsi="Times New Roman" w:cs="Times New Roman"/>
          <w:sz w:val="24"/>
          <w:szCs w:val="24"/>
        </w:rPr>
        <w:t xml:space="preserve"> протоколов; </w:t>
      </w:r>
    </w:p>
    <w:p w:rsidR="009E432D" w:rsidRDefault="00D111A9" w:rsidP="009E432D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- остальное – </w:t>
      </w:r>
      <w:r w:rsidR="00CC22DA">
        <w:rPr>
          <w:rFonts w:ascii="Times New Roman" w:hAnsi="Times New Roman" w:cs="Times New Roman"/>
          <w:sz w:val="24"/>
          <w:szCs w:val="24"/>
        </w:rPr>
        <w:t>9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протоколов. </w:t>
      </w:r>
    </w:p>
    <w:p w:rsidR="002C3B2E" w:rsidRPr="00CC22DA" w:rsidRDefault="00CC22DA" w:rsidP="009E432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правонарушений,</w:t>
      </w:r>
      <w:r w:rsidR="009E432D">
        <w:rPr>
          <w:rFonts w:ascii="Times New Roman" w:hAnsi="Times New Roman" w:cs="Times New Roman"/>
          <w:sz w:val="24"/>
          <w:szCs w:val="24"/>
        </w:rPr>
        <w:t xml:space="preserve"> совершаемых с использованием механических транспортных средств,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 xml:space="preserve">сопровождается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 xml:space="preserve">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432D">
        <w:rPr>
          <w:rFonts w:ascii="Times New Roman" w:hAnsi="Times New Roman" w:cs="Times New Roman"/>
          <w:sz w:val="24"/>
          <w:szCs w:val="24"/>
        </w:rPr>
        <w:t>(</w:t>
      </w:r>
      <w:r w:rsidR="00D111A9" w:rsidRPr="00CC22DA">
        <w:rPr>
          <w:rFonts w:ascii="Times New Roman" w:hAnsi="Times New Roman" w:cs="Times New Roman"/>
          <w:sz w:val="24"/>
          <w:szCs w:val="24"/>
        </w:rPr>
        <w:t>ст. 32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11A9" w:rsidRPr="00CC22DA">
        <w:rPr>
          <w:rFonts w:ascii="Times New Roman" w:hAnsi="Times New Roman" w:cs="Times New Roman"/>
          <w:sz w:val="24"/>
          <w:szCs w:val="24"/>
        </w:rPr>
        <w:t>«парковка и стоянка механических тр</w:t>
      </w:r>
      <w:r>
        <w:rPr>
          <w:rFonts w:ascii="Times New Roman" w:hAnsi="Times New Roman" w:cs="Times New Roman"/>
          <w:sz w:val="24"/>
          <w:szCs w:val="24"/>
        </w:rPr>
        <w:t>анспортных средств на газонах»</w:t>
      </w:r>
      <w:r w:rsidR="009E432D">
        <w:rPr>
          <w:rFonts w:ascii="Times New Roman" w:hAnsi="Times New Roman" w:cs="Times New Roman"/>
          <w:sz w:val="24"/>
          <w:szCs w:val="24"/>
        </w:rPr>
        <w:t>)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 </w:t>
      </w:r>
      <w:r w:rsidR="009E432D">
        <w:rPr>
          <w:rFonts w:ascii="Times New Roman" w:hAnsi="Times New Roman" w:cs="Times New Roman"/>
          <w:sz w:val="24"/>
          <w:szCs w:val="24"/>
        </w:rPr>
        <w:t xml:space="preserve">и </w:t>
      </w:r>
      <w:r w:rsidR="009E432D" w:rsidRPr="00CC22DA">
        <w:rPr>
          <w:rFonts w:ascii="Times New Roman" w:hAnsi="Times New Roman" w:cs="Times New Roman"/>
          <w:sz w:val="24"/>
          <w:szCs w:val="24"/>
        </w:rPr>
        <w:t>предъявлен</w:t>
      </w:r>
      <w:r w:rsidR="009E432D">
        <w:rPr>
          <w:rFonts w:ascii="Times New Roman" w:hAnsi="Times New Roman" w:cs="Times New Roman"/>
          <w:sz w:val="24"/>
          <w:szCs w:val="24"/>
        </w:rPr>
        <w:t xml:space="preserve">ием предписаний  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путем оставления заполненного бланка предписания на л</w:t>
      </w:r>
      <w:r>
        <w:rPr>
          <w:rFonts w:ascii="Times New Roman" w:hAnsi="Times New Roman" w:cs="Times New Roman"/>
          <w:sz w:val="24"/>
          <w:szCs w:val="24"/>
        </w:rPr>
        <w:t>обовом стекле автомобиля – 530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предписаний</w:t>
      </w:r>
      <w:r w:rsidR="009E432D">
        <w:rPr>
          <w:rFonts w:ascii="Times New Roman" w:hAnsi="Times New Roman" w:cs="Times New Roman"/>
          <w:sz w:val="24"/>
          <w:szCs w:val="24"/>
        </w:rPr>
        <w:t xml:space="preserve"> по итогам года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Эта работа направлена в основном на информирование  автомобилистов о региональной норме права. Так же</w:t>
      </w:r>
      <w:r w:rsidR="009E432D">
        <w:rPr>
          <w:rFonts w:ascii="Times New Roman" w:hAnsi="Times New Roman" w:cs="Times New Roman"/>
          <w:sz w:val="24"/>
          <w:szCs w:val="24"/>
        </w:rPr>
        <w:t>,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</w:t>
      </w:r>
      <w:r w:rsidR="00D111A9" w:rsidRPr="00CC22DA">
        <w:rPr>
          <w:rFonts w:ascii="Times New Roman" w:hAnsi="Times New Roman" w:cs="Times New Roman"/>
          <w:sz w:val="24"/>
          <w:szCs w:val="24"/>
        </w:rPr>
        <w:t>ыло н</w:t>
      </w:r>
      <w:r w:rsidR="000B3775" w:rsidRPr="00CC22DA">
        <w:rPr>
          <w:rFonts w:ascii="Times New Roman" w:hAnsi="Times New Roman" w:cs="Times New Roman"/>
          <w:sz w:val="24"/>
          <w:szCs w:val="24"/>
        </w:rPr>
        <w:t>аправлен</w:t>
      </w:r>
      <w:r>
        <w:rPr>
          <w:rFonts w:ascii="Times New Roman" w:hAnsi="Times New Roman" w:cs="Times New Roman"/>
          <w:sz w:val="24"/>
          <w:szCs w:val="24"/>
        </w:rPr>
        <w:t>о  72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предписания   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 путем  почтовых отправлений</w:t>
      </w:r>
      <w:r>
        <w:rPr>
          <w:rFonts w:ascii="Times New Roman" w:hAnsi="Times New Roman" w:cs="Times New Roman"/>
          <w:sz w:val="24"/>
          <w:szCs w:val="24"/>
        </w:rPr>
        <w:t xml:space="preserve"> с последующим привлечением к административной ответственности в заочной форме</w:t>
      </w:r>
      <w:r w:rsidR="00732654">
        <w:rPr>
          <w:rFonts w:ascii="Times New Roman" w:hAnsi="Times New Roman" w:cs="Times New Roman"/>
          <w:sz w:val="24"/>
          <w:szCs w:val="24"/>
        </w:rPr>
        <w:t xml:space="preserve"> (допускается составление административного протокола в отсутствие правонарушителя)</w:t>
      </w:r>
      <w:r w:rsidR="00D111A9" w:rsidRPr="00CC22DA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9170A" w:rsidRPr="00CC22DA" w:rsidRDefault="0009170A" w:rsidP="0073265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В </w:t>
      </w:r>
      <w:r w:rsidR="00732654">
        <w:rPr>
          <w:rFonts w:ascii="Times New Roman" w:hAnsi="Times New Roman" w:cs="Times New Roman"/>
          <w:sz w:val="24"/>
          <w:szCs w:val="24"/>
        </w:rPr>
        <w:t xml:space="preserve">течение </w:t>
      </w:r>
      <w:r w:rsidR="002C0DB2">
        <w:rPr>
          <w:rFonts w:ascii="Times New Roman" w:hAnsi="Times New Roman" w:cs="Times New Roman"/>
          <w:sz w:val="24"/>
          <w:szCs w:val="24"/>
        </w:rPr>
        <w:t>дву</w:t>
      </w:r>
      <w:r w:rsidR="00732654">
        <w:rPr>
          <w:rFonts w:ascii="Times New Roman" w:hAnsi="Times New Roman" w:cs="Times New Roman"/>
          <w:sz w:val="24"/>
          <w:szCs w:val="24"/>
        </w:rPr>
        <w:t>х летних месяцев  (май, июнь</w:t>
      </w:r>
      <w:r w:rsidR="002C0DB2">
        <w:rPr>
          <w:rFonts w:ascii="Times New Roman" w:hAnsi="Times New Roman" w:cs="Times New Roman"/>
          <w:sz w:val="24"/>
          <w:szCs w:val="24"/>
        </w:rPr>
        <w:t xml:space="preserve">) </w:t>
      </w:r>
      <w:r w:rsidR="00732654">
        <w:rPr>
          <w:rFonts w:ascii="Times New Roman" w:hAnsi="Times New Roman" w:cs="Times New Roman"/>
          <w:sz w:val="24"/>
          <w:szCs w:val="24"/>
        </w:rPr>
        <w:t xml:space="preserve">действие </w:t>
      </w:r>
      <w:r w:rsidRPr="00CC22DA">
        <w:rPr>
          <w:rFonts w:ascii="Times New Roman" w:hAnsi="Times New Roman" w:cs="Times New Roman"/>
          <w:sz w:val="24"/>
          <w:szCs w:val="24"/>
        </w:rPr>
        <w:t xml:space="preserve"> ст. 32 Закона Санкт-Петербурга от 31.05.2010 № 273-70 «Об административных правонарушениях» временно приостановлена на основании определения Верховного суда РФ от 20.04.2016 № 78-АПГ16-4</w:t>
      </w:r>
      <w:r w:rsidR="00732654">
        <w:rPr>
          <w:rFonts w:ascii="Times New Roman" w:hAnsi="Times New Roman" w:cs="Times New Roman"/>
          <w:sz w:val="24"/>
          <w:szCs w:val="24"/>
        </w:rPr>
        <w:t xml:space="preserve">  было приостановлено</w:t>
      </w:r>
      <w:r w:rsidRPr="00CC22DA">
        <w:rPr>
          <w:rFonts w:ascii="Times New Roman" w:hAnsi="Times New Roman" w:cs="Times New Roman"/>
          <w:sz w:val="24"/>
          <w:szCs w:val="24"/>
        </w:rPr>
        <w:t>.</w:t>
      </w:r>
      <w:r w:rsidR="002C0DB2">
        <w:rPr>
          <w:rFonts w:ascii="Times New Roman" w:hAnsi="Times New Roman" w:cs="Times New Roman"/>
          <w:sz w:val="24"/>
          <w:szCs w:val="24"/>
        </w:rPr>
        <w:t xml:space="preserve"> Возобновлено в новой редакции статьи с 21.06.2016г. </w:t>
      </w:r>
    </w:p>
    <w:p w:rsidR="002C3B2E" w:rsidRPr="00CC22DA" w:rsidRDefault="002C0DB2" w:rsidP="002C0DB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информации предоставленной специалистами Местной Администрации  с территории нашего муниципального округа  </w:t>
      </w:r>
      <w:r w:rsidR="00C643E2" w:rsidRPr="00CC22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произведена эвакуация 25</w:t>
      </w:r>
      <w:r w:rsidR="00C643E2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C3B2E" w:rsidRPr="00CC22DA">
        <w:rPr>
          <w:rFonts w:ascii="Times New Roman" w:hAnsi="Times New Roman" w:cs="Times New Roman"/>
          <w:sz w:val="24"/>
          <w:szCs w:val="24"/>
        </w:rPr>
        <w:t xml:space="preserve"> разукомплектованных автомобилей без государственных регистрационных номеров.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725A"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7E78" w:rsidRDefault="0096725A" w:rsidP="0096725A">
      <w:pPr>
        <w:jc w:val="both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="002C0DB2">
        <w:rPr>
          <w:rFonts w:ascii="Times New Roman" w:hAnsi="Times New Roman" w:cs="Times New Roman"/>
          <w:sz w:val="24"/>
          <w:szCs w:val="24"/>
        </w:rPr>
        <w:tab/>
      </w:r>
      <w:r w:rsidRPr="00CC22DA">
        <w:rPr>
          <w:rFonts w:ascii="Times New Roman" w:hAnsi="Times New Roman" w:cs="Times New Roman"/>
          <w:sz w:val="24"/>
          <w:szCs w:val="24"/>
        </w:rPr>
        <w:t xml:space="preserve">В результате многочисленных </w:t>
      </w:r>
      <w:r w:rsidR="0009170A" w:rsidRPr="00CC22DA">
        <w:rPr>
          <w:rFonts w:ascii="Times New Roman" w:hAnsi="Times New Roman" w:cs="Times New Roman"/>
          <w:sz w:val="24"/>
          <w:szCs w:val="24"/>
        </w:rPr>
        <w:t xml:space="preserve"> </w:t>
      </w:r>
      <w:r w:rsidRPr="00CC22DA">
        <w:rPr>
          <w:rFonts w:ascii="Times New Roman" w:hAnsi="Times New Roman" w:cs="Times New Roman"/>
          <w:sz w:val="24"/>
          <w:szCs w:val="24"/>
        </w:rPr>
        <w:t xml:space="preserve"> обращений Местной Администрации МО </w:t>
      </w:r>
      <w:proofErr w:type="spellStart"/>
      <w:proofErr w:type="gramStart"/>
      <w:r w:rsidRPr="00CC22DA">
        <w:rPr>
          <w:rFonts w:ascii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CC22DA">
        <w:rPr>
          <w:rFonts w:ascii="Times New Roman" w:hAnsi="Times New Roman" w:cs="Times New Roman"/>
          <w:sz w:val="24"/>
          <w:szCs w:val="24"/>
        </w:rPr>
        <w:t xml:space="preserve"> № 15 произведено устройство газонных ограждений вдоль газонов ОАО «Садово-парковым предприятием» Выборгского района по адресам ул. Руднева, д. 21, корп. 1, д. 25, </w:t>
      </w:r>
      <w:r w:rsidR="009E432D">
        <w:rPr>
          <w:rFonts w:ascii="Times New Roman" w:hAnsi="Times New Roman" w:cs="Times New Roman"/>
          <w:sz w:val="24"/>
          <w:szCs w:val="24"/>
        </w:rPr>
        <w:t xml:space="preserve"> д. 27, корп. 1, </w:t>
      </w:r>
      <w:r w:rsidRPr="00CC22DA">
        <w:rPr>
          <w:rFonts w:ascii="Times New Roman" w:hAnsi="Times New Roman" w:cs="Times New Roman"/>
          <w:sz w:val="24"/>
          <w:szCs w:val="24"/>
        </w:rPr>
        <w:t xml:space="preserve">д. 29, корп. 1. Газонное покрытие  специального назначения, расположенное вдоль проезжей части ул. Руднева, длительное время, в течение нескольких лет испорченное в результате незаконной парковки транспортными средствами теперь будет постепенно восстанавливаться.  </w:t>
      </w:r>
      <w:r w:rsidR="009E432D">
        <w:rPr>
          <w:rFonts w:ascii="Times New Roman" w:hAnsi="Times New Roman" w:cs="Times New Roman"/>
          <w:sz w:val="24"/>
          <w:szCs w:val="24"/>
        </w:rPr>
        <w:t xml:space="preserve">В результате исполнения муниципального контракта по многочисленным обращениям граждан  в ноябре были установлены ограждения, препятствующие заезду на газон внутриквартального сквера между домами 23 и 27, корп. 2 по ул. Руднева.      </w:t>
      </w:r>
    </w:p>
    <w:p w:rsidR="002C0DB2" w:rsidRPr="00CC22DA" w:rsidRDefault="002C0DB2" w:rsidP="00716F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="009E432D">
        <w:rPr>
          <w:rFonts w:ascii="Times New Roman" w:hAnsi="Times New Roman" w:cs="Times New Roman"/>
          <w:sz w:val="24"/>
          <w:szCs w:val="24"/>
        </w:rPr>
        <w:t xml:space="preserve"> нашим </w:t>
      </w:r>
      <w:r w:rsidR="00716FD6">
        <w:rPr>
          <w:rFonts w:ascii="Times New Roman" w:hAnsi="Times New Roman" w:cs="Times New Roman"/>
          <w:sz w:val="24"/>
          <w:szCs w:val="24"/>
        </w:rPr>
        <w:t>обращениям</w:t>
      </w:r>
      <w:r w:rsidR="00381A47">
        <w:rPr>
          <w:rFonts w:ascii="Times New Roman" w:hAnsi="Times New Roman" w:cs="Times New Roman"/>
          <w:sz w:val="24"/>
          <w:szCs w:val="24"/>
        </w:rPr>
        <w:t xml:space="preserve">, направленным в </w:t>
      </w:r>
      <w:r w:rsidR="009E432D">
        <w:rPr>
          <w:rFonts w:ascii="Times New Roman" w:hAnsi="Times New Roman" w:cs="Times New Roman"/>
          <w:sz w:val="24"/>
          <w:szCs w:val="24"/>
        </w:rPr>
        <w:t xml:space="preserve"> отдел законности и правопорядка  Администрации Выборгского района</w:t>
      </w:r>
      <w:r w:rsidR="00381A47">
        <w:rPr>
          <w:rFonts w:ascii="Times New Roman" w:hAnsi="Times New Roman" w:cs="Times New Roman"/>
          <w:sz w:val="24"/>
          <w:szCs w:val="24"/>
        </w:rPr>
        <w:t xml:space="preserve">, были </w:t>
      </w:r>
      <w:r w:rsidR="00716FD6">
        <w:rPr>
          <w:rFonts w:ascii="Times New Roman" w:hAnsi="Times New Roman" w:cs="Times New Roman"/>
          <w:sz w:val="24"/>
          <w:szCs w:val="24"/>
        </w:rPr>
        <w:t xml:space="preserve">  ликвидированы   точки несанкционированной торговли  по следующим адресам: пр. Просвещения, д. 50,</w:t>
      </w:r>
      <w:r w:rsidR="00381A47">
        <w:rPr>
          <w:rFonts w:ascii="Times New Roman" w:hAnsi="Times New Roman" w:cs="Times New Roman"/>
          <w:sz w:val="24"/>
          <w:szCs w:val="24"/>
        </w:rPr>
        <w:t xml:space="preserve"> д. 54, </w:t>
      </w:r>
      <w:r w:rsidR="00716FD6">
        <w:rPr>
          <w:rFonts w:ascii="Times New Roman" w:hAnsi="Times New Roman" w:cs="Times New Roman"/>
          <w:sz w:val="24"/>
          <w:szCs w:val="24"/>
        </w:rPr>
        <w:t xml:space="preserve"> д. </w:t>
      </w:r>
      <w:r w:rsidR="00716FD6">
        <w:rPr>
          <w:rFonts w:ascii="Times New Roman" w:hAnsi="Times New Roman" w:cs="Times New Roman"/>
          <w:sz w:val="24"/>
          <w:szCs w:val="24"/>
        </w:rPr>
        <w:lastRenderedPageBreak/>
        <w:t>60, пр. Луначарского, д. 76, корп. 1, пр. Культуры, д. 12, корп. 1</w:t>
      </w:r>
      <w:r w:rsidR="00381A47">
        <w:rPr>
          <w:rFonts w:ascii="Times New Roman" w:hAnsi="Times New Roman" w:cs="Times New Roman"/>
          <w:sz w:val="24"/>
          <w:szCs w:val="24"/>
        </w:rPr>
        <w:t>; Сиреневый бульвар, д. 18, корп. 1</w:t>
      </w:r>
      <w:r w:rsidR="00716FD6">
        <w:rPr>
          <w:rFonts w:ascii="Times New Roman" w:hAnsi="Times New Roman" w:cs="Times New Roman"/>
          <w:sz w:val="24"/>
          <w:szCs w:val="24"/>
        </w:rPr>
        <w:t>.  Во исполнение   районного Плана профилактики правонарушений  специалистами Местной Администрации совместно с сотрудниками полиции  проведен</w:t>
      </w:r>
      <w:r w:rsidR="00B6727E">
        <w:rPr>
          <w:rFonts w:ascii="Times New Roman" w:hAnsi="Times New Roman" w:cs="Times New Roman"/>
          <w:sz w:val="24"/>
          <w:szCs w:val="24"/>
        </w:rPr>
        <w:t xml:space="preserve">а  работа по изъятию незаконно реализуемой </w:t>
      </w:r>
      <w:r w:rsidR="00716FD6">
        <w:rPr>
          <w:rFonts w:ascii="Times New Roman" w:hAnsi="Times New Roman" w:cs="Times New Roman"/>
          <w:sz w:val="24"/>
          <w:szCs w:val="24"/>
        </w:rPr>
        <w:t xml:space="preserve"> (в отсутствии лицензии)  </w:t>
      </w:r>
      <w:r w:rsidR="00B6727E">
        <w:rPr>
          <w:rFonts w:ascii="Times New Roman" w:hAnsi="Times New Roman" w:cs="Times New Roman"/>
          <w:sz w:val="24"/>
          <w:szCs w:val="24"/>
        </w:rPr>
        <w:t>алкогольной продукции по следующим адресам  ООО «Морис» павильон возле дома 64 по  пр. Луначарского, ИП «</w:t>
      </w:r>
      <w:proofErr w:type="spellStart"/>
      <w:r w:rsidR="00B6727E">
        <w:rPr>
          <w:rFonts w:ascii="Times New Roman" w:hAnsi="Times New Roman" w:cs="Times New Roman"/>
          <w:sz w:val="24"/>
          <w:szCs w:val="24"/>
        </w:rPr>
        <w:t>Шапковская</w:t>
      </w:r>
      <w:proofErr w:type="spellEnd"/>
      <w:r w:rsidR="00B6727E">
        <w:rPr>
          <w:rFonts w:ascii="Times New Roman" w:hAnsi="Times New Roman" w:cs="Times New Roman"/>
          <w:sz w:val="24"/>
          <w:szCs w:val="24"/>
        </w:rPr>
        <w:t xml:space="preserve">» павильон возле д. 76, корп. 2 по пр. Луначарского. </w:t>
      </w:r>
    </w:p>
    <w:p w:rsidR="006C4A13" w:rsidRPr="00CC22DA" w:rsidRDefault="0096725A" w:rsidP="0009170A">
      <w:pPr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4A13" w:rsidRPr="00CC22DA" w:rsidRDefault="006C4A13" w:rsidP="0009170A">
      <w:pPr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Главный специалист МА МО </w:t>
      </w:r>
      <w:proofErr w:type="spellStart"/>
      <w:r w:rsidRPr="00CC22DA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CC22DA">
        <w:rPr>
          <w:rFonts w:ascii="Times New Roman" w:hAnsi="Times New Roman" w:cs="Times New Roman"/>
          <w:sz w:val="24"/>
          <w:szCs w:val="24"/>
        </w:rPr>
        <w:t xml:space="preserve"> № 15 </w:t>
      </w:r>
    </w:p>
    <w:p w:rsidR="002F3CA3" w:rsidRPr="00CC22DA" w:rsidRDefault="006C4A13" w:rsidP="0009170A">
      <w:pPr>
        <w:jc w:val="right"/>
        <w:rPr>
          <w:rFonts w:ascii="Times New Roman" w:hAnsi="Times New Roman" w:cs="Times New Roman"/>
          <w:sz w:val="24"/>
          <w:szCs w:val="24"/>
        </w:rPr>
      </w:pPr>
      <w:r w:rsidRPr="00CC22DA">
        <w:rPr>
          <w:rFonts w:ascii="Times New Roman" w:hAnsi="Times New Roman" w:cs="Times New Roman"/>
          <w:sz w:val="24"/>
          <w:szCs w:val="24"/>
        </w:rPr>
        <w:t xml:space="preserve">Савчук Е.Е. </w:t>
      </w:r>
      <w:r w:rsidR="00967E78" w:rsidRPr="00CC22DA">
        <w:rPr>
          <w:rFonts w:ascii="Times New Roman" w:hAnsi="Times New Roman" w:cs="Times New Roman"/>
          <w:sz w:val="24"/>
          <w:szCs w:val="24"/>
        </w:rPr>
        <w:t xml:space="preserve">    </w:t>
      </w:r>
      <w:r w:rsidR="002C3B2E" w:rsidRPr="00CC22DA">
        <w:rPr>
          <w:rFonts w:ascii="Times New Roman" w:hAnsi="Times New Roman" w:cs="Times New Roman"/>
          <w:sz w:val="24"/>
          <w:szCs w:val="24"/>
        </w:rPr>
        <w:t xml:space="preserve">  </w:t>
      </w:r>
      <w:r w:rsidR="000B3775" w:rsidRPr="00CC22D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F3CA3" w:rsidRPr="00CC22DA">
        <w:rPr>
          <w:rFonts w:ascii="Times New Roman" w:hAnsi="Times New Roman" w:cs="Times New Roman"/>
          <w:sz w:val="24"/>
          <w:szCs w:val="24"/>
        </w:rPr>
        <w:t xml:space="preserve">      </w:t>
      </w:r>
    </w:p>
    <w:sectPr w:rsidR="002F3CA3" w:rsidRPr="00CC22DA" w:rsidSect="00EC047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2F3CA3"/>
    <w:rsid w:val="0009170A"/>
    <w:rsid w:val="000B3775"/>
    <w:rsid w:val="002A4E60"/>
    <w:rsid w:val="002C0DB2"/>
    <w:rsid w:val="002C3B2E"/>
    <w:rsid w:val="002F3CA3"/>
    <w:rsid w:val="00381A47"/>
    <w:rsid w:val="0053439B"/>
    <w:rsid w:val="006436D2"/>
    <w:rsid w:val="006C4A13"/>
    <w:rsid w:val="00716FD6"/>
    <w:rsid w:val="00732654"/>
    <w:rsid w:val="0096725A"/>
    <w:rsid w:val="00967E78"/>
    <w:rsid w:val="009E432D"/>
    <w:rsid w:val="00B628A3"/>
    <w:rsid w:val="00B6727E"/>
    <w:rsid w:val="00BD22A4"/>
    <w:rsid w:val="00C643E2"/>
    <w:rsid w:val="00CC22DA"/>
    <w:rsid w:val="00D111A9"/>
    <w:rsid w:val="00EC0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864C3-FC55-4ABC-81C8-974D3985B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chaplin</cp:lastModifiedBy>
  <cp:revision>5</cp:revision>
  <dcterms:created xsi:type="dcterms:W3CDTF">2016-12-21T08:01:00Z</dcterms:created>
  <dcterms:modified xsi:type="dcterms:W3CDTF">2016-12-27T12:38:00Z</dcterms:modified>
</cp:coreProperties>
</file>